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C811C1" w:rsidRPr="00C811C1" w:rsidTr="00CE444D">
        <w:tc>
          <w:tcPr>
            <w:tcW w:w="4820" w:type="dxa"/>
          </w:tcPr>
          <w:p w:rsidR="00C811C1" w:rsidRPr="00C811C1" w:rsidRDefault="00C811C1" w:rsidP="00BE088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678" w:type="dxa"/>
          </w:tcPr>
          <w:p w:rsidR="00C811C1" w:rsidRPr="006B7810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78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№ </w:t>
            </w:r>
            <w:r w:rsidR="004C29AE" w:rsidRPr="006B7810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  <w:p w:rsidR="00C811C1" w:rsidRPr="00C811C1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B7810">
              <w:rPr>
                <w:rFonts w:ascii="Times New Roman" w:hAnsi="Times New Roman" w:cs="Times New Roman"/>
                <w:b w:val="0"/>
                <w:sz w:val="24"/>
                <w:szCs w:val="24"/>
              </w:rPr>
              <w:t>к административному регламенту предостав</w:t>
            </w:r>
            <w:bookmarkStart w:id="0" w:name="_GoBack"/>
            <w:bookmarkEnd w:id="0"/>
            <w:r w:rsidRPr="006B7810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ления муниципальной услуги «Предоставление решения о согласовании архитектурно-градостроительного облика объекта»</w:t>
            </w:r>
          </w:p>
        </w:tc>
      </w:tr>
    </w:tbl>
    <w:p w:rsidR="004C29AE" w:rsidRDefault="004C29AE" w:rsidP="006B7810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E444D" w:rsidRDefault="00CE444D" w:rsidP="00BE088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E444D" w:rsidRDefault="00CE444D" w:rsidP="00BE088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811C1" w:rsidRDefault="004C29AE" w:rsidP="00BE088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29AE">
        <w:rPr>
          <w:rFonts w:ascii="Times New Roman" w:hAnsi="Times New Roman" w:cs="Times New Roman"/>
          <w:b w:val="0"/>
          <w:sz w:val="26"/>
          <w:szCs w:val="26"/>
        </w:rPr>
        <w:t>Блок-схема</w:t>
      </w:r>
    </w:p>
    <w:p w:rsidR="004C29AE" w:rsidRPr="004C29AE" w:rsidRDefault="004C29AE" w:rsidP="00BE088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29AE">
        <w:rPr>
          <w:rFonts w:ascii="Times New Roman" w:hAnsi="Times New Roman" w:cs="Times New Roman"/>
          <w:b w:val="0"/>
          <w:sz w:val="26"/>
          <w:szCs w:val="26"/>
        </w:rPr>
        <w:t>предоставления муниципальной услуги</w:t>
      </w:r>
    </w:p>
    <w:p w:rsidR="004C29AE" w:rsidRPr="004C29AE" w:rsidRDefault="004C29AE" w:rsidP="00BE0887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11C1">
        <w:rPr>
          <w:rFonts w:ascii="Times New Roman" w:hAnsi="Times New Roman" w:cs="Times New Roman"/>
          <w:b w:val="0"/>
          <w:sz w:val="26"/>
          <w:szCs w:val="26"/>
        </w:rPr>
        <w:t>«Предоставление решения о согласовании архитектурно-градостроительного облика объекта»</w:t>
      </w:r>
    </w:p>
    <w:p w:rsidR="00383355" w:rsidRDefault="004C29AE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  <w:lang w:eastAsia="ru-RU"/>
        </w:rPr>
        <w:lastRenderedPageBreak/>
        <mc:AlternateContent>
          <mc:Choice Requires="wpc">
            <w:drawing>
              <wp:inline distT="0" distB="0" distL="0" distR="0" wp14:anchorId="3E282953" wp14:editId="25C620C2">
                <wp:extent cx="6340475" cy="8934450"/>
                <wp:effectExtent l="0" t="0" r="0" b="0"/>
                <wp:docPr id="1" name="Полотно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1" name="Соединительная линия уступом 41"/>
                        <wps:cNvCnPr>
                          <a:stCxn id="13" idx="3"/>
                          <a:endCxn id="34" idx="0"/>
                        </wps:cNvCnPr>
                        <wps:spPr>
                          <a:xfrm>
                            <a:off x="2833424" y="3439986"/>
                            <a:ext cx="1669066" cy="249969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79" name="Группа 79"/>
                        <wpg:cNvGrpSpPr/>
                        <wpg:grpSpPr>
                          <a:xfrm>
                            <a:off x="0" y="512262"/>
                            <a:ext cx="6304992" cy="7964988"/>
                            <a:chOff x="1" y="27402"/>
                            <a:chExt cx="6576319" cy="7466642"/>
                          </a:xfrm>
                        </wpg:grpSpPr>
                        <wps:wsp>
                          <wps:cNvPr id="15" name="Поле 10"/>
                          <wps:cNvSpPr txBox="1"/>
                          <wps:spPr>
                            <a:xfrm>
                              <a:off x="2802128" y="2492633"/>
                              <a:ext cx="334244" cy="3221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>
                              <a:reflection stA="0" endPos="65000" dist="50800" dir="5400000" sy="-100000" algn="bl" rotWithShape="0"/>
                            </a:effec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C29AE" w:rsidRDefault="004C29AE" w:rsidP="004C29AE">
                                <w:pPr>
                                  <w:pStyle w:val="a6"/>
                                  <w:spacing w:before="0" w:beforeAutospacing="0" w:after="200" w:line="276" w:lineRule="auto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8" name="Группа 78"/>
                          <wpg:cNvGrpSpPr/>
                          <wpg:grpSpPr>
                            <a:xfrm>
                              <a:off x="1" y="27402"/>
                              <a:ext cx="6576319" cy="7466642"/>
                              <a:chOff x="1" y="27402"/>
                              <a:chExt cx="6576319" cy="7466642"/>
                            </a:xfrm>
                          </wpg:grpSpPr>
                          <wpg:grpSp>
                            <wpg:cNvPr id="67" name="Группа 67"/>
                            <wpg:cNvGrpSpPr/>
                            <wpg:grpSpPr>
                              <a:xfrm>
                                <a:off x="1" y="27402"/>
                                <a:ext cx="3520421" cy="3930121"/>
                                <a:chOff x="1" y="27402"/>
                                <a:chExt cx="3520421" cy="3930121"/>
                              </a:xfrm>
                            </wpg:grpSpPr>
                            <wps:wsp>
                              <wps:cNvPr id="2" name="Блок-схема: процесс 2"/>
                              <wps:cNvSpPr/>
                              <wps:spPr>
                                <a:xfrm>
                                  <a:off x="611586" y="27402"/>
                                  <a:ext cx="2501400" cy="228630"/>
                                </a:xfrm>
                                <a:prstGeom prst="flowChartProcess">
                                  <a:avLst/>
                                </a:prstGeom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Pr="00A240C1" w:rsidRDefault="004C29AE" w:rsidP="004C29A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</w:rPr>
                                      <w:t>П</w:t>
                                    </w:r>
                                    <w:r w:rsidRPr="00A240C1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</w:rPr>
                                      <w:t>одача заявления о предоставлении услуги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Блок-схема: решение 4"/>
                              <wps:cNvSpPr/>
                              <wps:spPr>
                                <a:xfrm>
                                  <a:off x="228988" y="743652"/>
                                  <a:ext cx="3291434" cy="609660"/>
                                </a:xfrm>
                                <a:prstGeom prst="flowChartDecision">
                                  <a:avLst/>
                                </a:prstGeom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Pr="00A94071" w:rsidRDefault="004C29AE" w:rsidP="004C29AE">
                                    <w:pPr>
                                      <w:pStyle w:val="a6"/>
                                      <w:spacing w:before="0" w:beforeAutospacing="0" w:after="0"/>
                                      <w:jc w:val="center"/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З</w:t>
                                    </w: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аявление подано в форме электронного документа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Прямая со стрелкой 5"/>
                              <wps:cNvCnPr>
                                <a:stCxn id="2" idx="2"/>
                                <a:endCxn id="11" idx="0"/>
                              </wps:cNvCnPr>
                              <wps:spPr>
                                <a:xfrm>
                                  <a:off x="1862286" y="256032"/>
                                  <a:ext cx="3215" cy="1553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Прямая со стрелкой 6"/>
                              <wps:cNvCnPr>
                                <a:stCxn id="11" idx="2"/>
                                <a:endCxn id="4" idx="0"/>
                              </wps:cNvCnPr>
                              <wps:spPr>
                                <a:xfrm>
                                  <a:off x="1865501" y="614477"/>
                                  <a:ext cx="9139" cy="12917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Соединительная линия уступом 9"/>
                              <wps:cNvCnPr>
                                <a:stCxn id="4" idx="2"/>
                                <a:endCxn id="12" idx="0"/>
                              </wps:cNvCnPr>
                              <wps:spPr>
                                <a:xfrm rot="5400000">
                                  <a:off x="1694438" y="1533265"/>
                                  <a:ext cx="360221" cy="315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Блок-схема: процесс 11"/>
                              <wps:cNvSpPr/>
                              <wps:spPr>
                                <a:xfrm>
                                  <a:off x="365815" y="411332"/>
                                  <a:ext cx="2999371" cy="203145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Прием и регистрация заявлений и документов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Блок-схема: процесс 12"/>
                              <wps:cNvSpPr/>
                              <wps:spPr>
                                <a:xfrm>
                                  <a:off x="624075" y="1713533"/>
                                  <a:ext cx="2500630" cy="515047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П</w:t>
                                    </w: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роверка соблюдения установленных условий признания действительности квалифицированной подписи</w:t>
                                    </w: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 xml:space="preserve"> (КП)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Блок-схема: решение 13"/>
                              <wps:cNvSpPr/>
                              <wps:spPr>
                                <a:xfrm>
                                  <a:off x="797365" y="2455703"/>
                                  <a:ext cx="2157993" cy="632488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0"/>
                                      <w:jc w:val="center"/>
                                    </w:pP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КП признана</w:t>
                                    </w: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 xml:space="preserve"> действительной</w:t>
                                    </w:r>
                                    <w:r>
                                      <w:t xml:space="preserve"> </w:t>
                                    </w:r>
                                    <w:proofErr w:type="spellStart"/>
                                    <w:r>
                                      <w:t>действительной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Прямая со стрелкой 14"/>
                              <wps:cNvCnPr>
                                <a:stCxn id="12" idx="2"/>
                                <a:endCxn id="13" idx="0"/>
                              </wps:cNvCnPr>
                              <wps:spPr>
                                <a:xfrm>
                                  <a:off x="1874390" y="2228580"/>
                                  <a:ext cx="1972" cy="22712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Поле 10"/>
                              <wps:cNvSpPr txBox="1"/>
                              <wps:spPr>
                                <a:xfrm>
                                  <a:off x="550485" y="2492632"/>
                                  <a:ext cx="401356" cy="335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>
                                  <a:reflection stA="0" endPos="65000" dist="50800" dir="5400000" sy="-100000" algn="bl" rotWithShape="0"/>
                                </a:effec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200" w:line="276" w:lineRule="auto"/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нет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Блок-схема: процесс 17"/>
                              <wps:cNvSpPr/>
                              <wps:spPr>
                                <a:xfrm>
                                  <a:off x="1" y="3180824"/>
                                  <a:ext cx="1470563" cy="776699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Pr="00A94071" w:rsidRDefault="004C29AE" w:rsidP="004C29AE">
                                    <w:pPr>
                                      <w:pStyle w:val="a6"/>
                                      <w:spacing w:before="0" w:beforeAutospacing="0" w:after="0"/>
                                      <w:jc w:val="center"/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 xml:space="preserve">Направление </w:t>
                                    </w: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решени</w:t>
                                    </w: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я</w:t>
                                    </w: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 xml:space="preserve"> об отказе в приеме к рассмотрению </w:t>
                                    </w: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заявления</w:t>
                                    </w:r>
                                    <w:r w:rsidRPr="00A94071"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о предоставлении услуги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Соединительная линия уступом 19"/>
                              <wps:cNvCnPr>
                                <a:stCxn id="13" idx="1"/>
                                <a:endCxn id="17" idx="0"/>
                              </wps:cNvCnPr>
                              <wps:spPr>
                                <a:xfrm rot="10800000" flipV="1">
                                  <a:off x="735283" y="2771946"/>
                                  <a:ext cx="62082" cy="408877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Поле 10"/>
                              <wps:cNvSpPr txBox="1"/>
                              <wps:spPr>
                                <a:xfrm>
                                  <a:off x="1913737" y="1372199"/>
                                  <a:ext cx="334244" cy="321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>
                                  <a:reflection stA="0" endPos="65000" dist="50800" dir="5400000" sy="-100000" algn="bl" rotWithShape="0"/>
                                </a:effec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200" w:line="276" w:lineRule="auto"/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да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7" name="Группа 77"/>
                            <wpg:cNvGrpSpPr/>
                            <wpg:grpSpPr>
                              <a:xfrm>
                                <a:off x="735283" y="816336"/>
                                <a:ext cx="5841037" cy="6677708"/>
                                <a:chOff x="735283" y="816336"/>
                                <a:chExt cx="5841037" cy="6677708"/>
                              </a:xfrm>
                            </wpg:grpSpPr>
                            <wpg:grpSp>
                              <wpg:cNvPr id="72" name="Группа 72"/>
                              <wpg:cNvGrpSpPr/>
                              <wpg:grpSpPr>
                                <a:xfrm>
                                  <a:off x="2955359" y="816336"/>
                                  <a:ext cx="3620961" cy="4194929"/>
                                  <a:chOff x="2955359" y="816336"/>
                                  <a:chExt cx="3620961" cy="4194929"/>
                                </a:xfrm>
                              </wpg:grpSpPr>
                              <wpg:grpSp>
                                <wpg:cNvPr id="70" name="Группа 70"/>
                                <wpg:cNvGrpSpPr/>
                                <wpg:grpSpPr>
                                  <a:xfrm>
                                    <a:off x="3219696" y="816336"/>
                                    <a:ext cx="3356624" cy="2189940"/>
                                    <a:chOff x="3219696" y="816336"/>
                                    <a:chExt cx="3356624" cy="2189940"/>
                                  </a:xfrm>
                                </wpg:grpSpPr>
                                <wps:wsp>
                                  <wps:cNvPr id="30" name="Поле 10"/>
                                  <wps:cNvSpPr txBox="1"/>
                                  <wps:spPr>
                                    <a:xfrm>
                                      <a:off x="6174964" y="1635248"/>
                                      <a:ext cx="401356" cy="3215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>
                                      <a:reflection stA="0" endPos="65000" dist="50800" dir="5400000" sy="-100000" algn="bl" rotWithShape="0"/>
                                    </a:effectLst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Default="004C29AE" w:rsidP="004C29AE">
                                        <w:pPr>
                                          <w:pStyle w:val="a6"/>
                                          <w:spacing w:before="0" w:beforeAutospacing="0" w:after="200" w:line="276" w:lineRule="auto"/>
                                        </w:pPr>
                                        <w:r>
                                          <w:rPr>
                                            <w:sz w:val="22"/>
                                            <w:szCs w:val="22"/>
                                          </w:rPr>
                                          <w:t>нет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69" name="Группа 69"/>
                                  <wpg:cNvGrpSpPr/>
                                  <wpg:grpSpPr>
                                    <a:xfrm>
                                      <a:off x="3219696" y="816336"/>
                                      <a:ext cx="2709820" cy="2189940"/>
                                      <a:chOff x="3219696" y="816336"/>
                                      <a:chExt cx="2709820" cy="2189940"/>
                                    </a:xfrm>
                                  </wpg:grpSpPr>
                                  <wps:wsp>
                                    <wps:cNvPr id="21" name="Поле 10"/>
                                    <wps:cNvSpPr txBox="1"/>
                                    <wps:spPr>
                                      <a:xfrm>
                                        <a:off x="3520443" y="816336"/>
                                        <a:ext cx="401356" cy="3356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>
                                        <a:reflection stA="0" endPos="65000" dist="50800" dir="5400000" sy="-100000" algn="bl" rotWithShape="0"/>
                                      </a:effectLst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C29AE" w:rsidRDefault="004C29AE" w:rsidP="004C29AE">
                                          <w:pPr>
                                            <w:pStyle w:val="a6"/>
                                            <w:spacing w:before="0" w:beforeAutospacing="0" w:after="200" w:line="276" w:lineRule="auto"/>
                                          </w:pPr>
                                          <w: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t>нет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68" name="Группа 68"/>
                                    <wpg:cNvGrpSpPr/>
                                    <wpg:grpSpPr>
                                      <a:xfrm>
                                        <a:off x="3219696" y="1048482"/>
                                        <a:ext cx="2709820" cy="1957794"/>
                                        <a:chOff x="3219696" y="1048482"/>
                                        <a:chExt cx="2709820" cy="1957794"/>
                                      </a:xfrm>
                                    </wpg:grpSpPr>
                                    <wps:wsp>
                                      <wps:cNvPr id="20" name="Блок-схема: решение 20"/>
                                      <wps:cNvSpPr/>
                                      <wps:spPr>
                                        <a:xfrm>
                                          <a:off x="3219696" y="1200162"/>
                                          <a:ext cx="2673699" cy="570046"/>
                                        </a:xfrm>
                                        <a:prstGeom prst="flowChartDecision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C29AE" w:rsidRDefault="004C29AE" w:rsidP="004C29AE">
                                            <w:pPr>
                                              <w:pStyle w:val="a6"/>
                                              <w:spacing w:before="0" w:beforeAutospacing="0" w:after="0"/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eastAsia="Times New Roman"/>
                                                <w:sz w:val="20"/>
                                                <w:szCs w:val="20"/>
                                              </w:rPr>
                                              <w:t>Заявление подано лично через МФЦ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0" tIns="0" rIns="0" bIns="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" name="Соединительная линия уступом 24"/>
                                      <wps:cNvCnPr>
                                        <a:stCxn id="4" idx="3"/>
                                        <a:endCxn id="20" idx="0"/>
                                      </wps:cNvCnPr>
                                      <wps:spPr>
                                        <a:xfrm>
                                          <a:off x="3520422" y="1048482"/>
                                          <a:ext cx="1036124" cy="151680"/>
                                        </a:xfrm>
                                        <a:prstGeom prst="bentConnector2">
                                          <a:avLst/>
                                        </a:prstGeom>
                                        <a:ln>
                                          <a:tailEnd type="arrow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5" name="Блок-схема: процесс 25"/>
                                      <wps:cNvSpPr/>
                                      <wps:spPr>
                                        <a:xfrm>
                                          <a:off x="3428251" y="1956566"/>
                                          <a:ext cx="2501265" cy="323215"/>
                                        </a:xfrm>
                                        <a:prstGeom prst="flowChartProcess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C29AE" w:rsidRPr="00C27151" w:rsidRDefault="004C29AE" w:rsidP="004C29AE">
                                            <w:pPr>
                                              <w:pStyle w:val="a6"/>
                                              <w:spacing w:before="0" w:beforeAutospacing="0" w:after="0"/>
                                              <w:jc w:val="center"/>
                                              <w:rPr>
                                                <w:rFonts w:eastAsia="Times New Roman"/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eastAsia="Times New Roman"/>
                                                <w:sz w:val="20"/>
                                                <w:szCs w:val="20"/>
                                              </w:rPr>
                                              <w:t>В</w:t>
                                            </w:r>
                                            <w:r w:rsidRPr="00C27151">
                                              <w:rPr>
                                                <w:rFonts w:eastAsia="Times New Roman"/>
                                                <w:sz w:val="20"/>
                                                <w:szCs w:val="20"/>
                                              </w:rPr>
                                              <w:t>ыдача расписки в получении документов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0" tIns="0" rIns="0" bIns="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6" name="Блок-схема: процесс 26"/>
                                      <wps:cNvSpPr/>
                                      <wps:spPr>
                                        <a:xfrm>
                                          <a:off x="3637311" y="2410994"/>
                                          <a:ext cx="2090698" cy="322580"/>
                                        </a:xfrm>
                                        <a:prstGeom prst="flowChartProcess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C29AE" w:rsidRDefault="004C29AE" w:rsidP="004C29AE">
                                            <w:pPr>
                                              <w:pStyle w:val="a6"/>
                                              <w:spacing w:before="0" w:beforeAutospacing="0" w:after="0"/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eastAsia="Times New Roman"/>
                                                <w:sz w:val="20"/>
                                                <w:szCs w:val="20"/>
                                              </w:rPr>
                                              <w:t>Передача документов в ОМСУ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0" tIns="0" rIns="0" bIns="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7" name="Поле 10"/>
                                      <wps:cNvSpPr txBox="1"/>
                                      <wps:spPr>
                                        <a:xfrm>
                                          <a:off x="4839512" y="1712172"/>
                                          <a:ext cx="334244" cy="322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>
                                          <a:reflection stA="0" endPos="65000" dist="50800" dir="5400000" sy="-100000" algn="bl" rotWithShape="0"/>
                                        </a:effectLst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C29AE" w:rsidRDefault="004C29AE" w:rsidP="004C29AE">
                                            <w:pPr>
                                              <w:pStyle w:val="a6"/>
                                              <w:spacing w:before="0" w:beforeAutospacing="0" w:after="200" w:line="276" w:lineRule="auto"/>
                                            </w:pPr>
                                            <w: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да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8" name="Соединительная линия уступом 28"/>
                                      <wps:cNvCnPr>
                                        <a:stCxn id="20" idx="2"/>
                                        <a:endCxn id="25" idx="0"/>
                                      </wps:cNvCnPr>
                                      <wps:spPr>
                                        <a:xfrm rot="16200000" flipH="1">
                                          <a:off x="4524536" y="1802218"/>
                                          <a:ext cx="186358" cy="122338"/>
                                        </a:xfrm>
                                        <a:prstGeom prst="bentConnector3">
                                          <a:avLst/>
                                        </a:prstGeom>
                                        <a:ln>
                                          <a:tailEnd type="arrow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9" name="Соединительная линия уступом 29"/>
                                      <wps:cNvCnPr>
                                        <a:stCxn id="25" idx="2"/>
                                        <a:endCxn id="26" idx="0"/>
                                      </wps:cNvCnPr>
                                      <wps:spPr>
                                        <a:xfrm rot="16200000" flipH="1">
                                          <a:off x="4615166" y="2343499"/>
                                          <a:ext cx="131213" cy="3776"/>
                                        </a:xfrm>
                                        <a:prstGeom prst="bentConnector3">
                                          <a:avLst/>
                                        </a:prstGeom>
                                        <a:ln>
                                          <a:tailEnd type="arrow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Соединительная линия уступом 48"/>
                                      <wps:cNvCnPr>
                                        <a:stCxn id="20" idx="3"/>
                                        <a:endCxn id="34" idx="0"/>
                                      </wps:cNvCnPr>
                                      <wps:spPr>
                                        <a:xfrm flipH="1">
                                          <a:off x="4696249" y="1485185"/>
                                          <a:ext cx="1197146" cy="1521091"/>
                                        </a:xfrm>
                                        <a:prstGeom prst="bentConnector4">
                                          <a:avLst>
                                            <a:gd name="adj1" fmla="val -19095"/>
                                            <a:gd name="adj2" fmla="val 84308"/>
                                          </a:avLst>
                                        </a:prstGeom>
                                        <a:ln>
                                          <a:tailEnd type="arrow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71" name="Группа 71"/>
                                <wpg:cNvGrpSpPr/>
                                <wpg:grpSpPr>
                                  <a:xfrm>
                                    <a:off x="2955359" y="3006276"/>
                                    <a:ext cx="3424146" cy="2004989"/>
                                    <a:chOff x="2955359" y="3006276"/>
                                    <a:chExt cx="3424146" cy="2004989"/>
                                  </a:xfrm>
                                </wpg:grpSpPr>
                                <wps:wsp>
                                  <wps:cNvPr id="32" name="Блок-схема: процесс 32"/>
                                  <wps:cNvSpPr/>
                                  <wps:spPr>
                                    <a:xfrm>
                                      <a:off x="3013033" y="3414669"/>
                                      <a:ext cx="3366472" cy="34475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84BA3" w:rsidRPr="00C84BA3" w:rsidRDefault="00C84BA3" w:rsidP="006B7810">
                                        <w:pPr>
                                          <w:pStyle w:val="a6"/>
                                          <w:numPr>
                                            <w:ilvl w:val="0"/>
                                            <w:numId w:val="15"/>
                                          </w:numPr>
                                          <w:spacing w:before="0" w:beforeAutospacing="0" w:after="0"/>
                                          <w:jc w:val="both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Ф</w:t>
                                        </w:r>
                                        <w:r w:rsidRPr="00C84BA3">
                                          <w:rPr>
                                            <w:sz w:val="20"/>
                                            <w:szCs w:val="20"/>
                                          </w:rPr>
                                          <w:t>ормирование и направление межведомственных запросов</w:t>
                                        </w:r>
                                      </w:p>
                                      <w:p w:rsidR="004C29AE" w:rsidRDefault="004C29AE" w:rsidP="004C29AE">
                                        <w:pPr>
                                          <w:pStyle w:val="a6"/>
                                          <w:spacing w:before="0" w:beforeAutospacing="0" w:after="0"/>
                                        </w:pP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" name="Блок-схема: процесс 34"/>
                                  <wps:cNvSpPr/>
                                  <wps:spPr>
                                    <a:xfrm>
                                      <a:off x="3013021" y="3006276"/>
                                      <a:ext cx="3366456" cy="261972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Pr="000B5574" w:rsidRDefault="00C84BA3" w:rsidP="006B7810">
                                        <w:pPr>
                                          <w:pStyle w:val="a6"/>
                                          <w:numPr>
                                            <w:ilvl w:val="0"/>
                                            <w:numId w:val="14"/>
                                          </w:numPr>
                                          <w:spacing w:before="0" w:beforeAutospacing="0" w:after="0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Р</w:t>
                                        </w:r>
                                        <w:r w:rsidR="004C29AE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егистрация заявления и документов</w:t>
                                        </w:r>
                                        <w:r w:rsidR="004C29AE" w:rsidRPr="000B5574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="004C29AE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ОМСУ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" name="Прямая со стрелкой 42"/>
                                  <wps:cNvCnPr>
                                    <a:stCxn id="34" idx="2"/>
                                    <a:endCxn id="32" idx="0"/>
                                  </wps:cNvCnPr>
                                  <wps:spPr>
                                    <a:xfrm>
                                      <a:off x="4696249" y="3268248"/>
                                      <a:ext cx="20" cy="14642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" name="Блок-схема: процесс 43"/>
                                  <wps:cNvSpPr/>
                                  <wps:spPr>
                                    <a:xfrm>
                                      <a:off x="3012566" y="3916522"/>
                                      <a:ext cx="3366135" cy="3362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Default="004C29AE" w:rsidP="006B7810">
                                        <w:pPr>
                                          <w:pStyle w:val="a6"/>
                                          <w:numPr>
                                            <w:ilvl w:val="0"/>
                                            <w:numId w:val="16"/>
                                          </w:numPr>
                                          <w:spacing w:before="0" w:beforeAutospacing="0" w:after="0"/>
                                          <w:jc w:val="center"/>
                                        </w:pPr>
                                        <w:r w:rsidRPr="00C84BA3">
                                          <w:rPr>
                                            <w:rFonts w:eastAsia="Times New Roman"/>
                                          </w:rPr>
                                          <w:t> </w:t>
                                        </w:r>
                                        <w:r w:rsidR="00C84BA3" w:rsidRPr="00C84BA3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П</w:t>
                                        </w:r>
                                        <w:r w:rsidR="00C84BA3" w:rsidRPr="00C84BA3">
                                          <w:rPr>
                                            <w:sz w:val="20"/>
                                            <w:szCs w:val="20"/>
                                          </w:rPr>
                                          <w:t>роверка заявления и документо</w:t>
                                        </w:r>
                                        <w:r w:rsidR="00C84BA3"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в 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" name="Блок-схема: процесс 53"/>
                                  <wps:cNvSpPr/>
                                  <wps:spPr>
                                    <a:xfrm>
                                      <a:off x="2955359" y="4392800"/>
                                      <a:ext cx="3412773" cy="449314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Default="004C29AE" w:rsidP="006B7810">
                                        <w:pPr>
                                          <w:pStyle w:val="a6"/>
                                          <w:numPr>
                                            <w:ilvl w:val="0"/>
                                            <w:numId w:val="17"/>
                                          </w:numPr>
                                          <w:spacing w:before="0" w:beforeAutospacing="0" w:after="0"/>
                                          <w:jc w:val="both"/>
                                        </w:pPr>
                                        <w:r w:rsidRPr="00DD109C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Принятие решения о предоставлении либо об отказе в предоставлении муниципальной услуги</w:t>
                                        </w:r>
                                        <w:r w:rsidRPr="00DD109C">
                                          <w:rPr>
                                            <w:rFonts w:eastAsia="Times New Roman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" name="Соединительная линия уступом 54"/>
                                  <wps:cNvCnPr>
                                    <a:endCxn id="43" idx="0"/>
                                  </wps:cNvCnPr>
                                  <wps:spPr>
                                    <a:xfrm rot="16200000" flipH="1">
                                      <a:off x="4617743" y="3838632"/>
                                      <a:ext cx="155694" cy="84"/>
                                    </a:xfrm>
                                    <a:prstGeom prst="bentConnector3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" name="Соединительная линия уступом 55"/>
                                  <wps:cNvCnPr>
                                    <a:stCxn id="43" idx="2"/>
                                    <a:endCxn id="53" idx="0"/>
                                  </wps:cNvCnPr>
                                  <wps:spPr>
                                    <a:xfrm rot="5400000">
                                      <a:off x="4608689" y="4305854"/>
                                      <a:ext cx="140003" cy="33889"/>
                                    </a:xfrm>
                                    <a:prstGeom prst="bentConnector3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" name="Соединительная линия уступом 57"/>
                                  <wps:cNvCnPr>
                                    <a:stCxn id="53" idx="2"/>
                                    <a:endCxn id="44" idx="0"/>
                                  </wps:cNvCnPr>
                                  <wps:spPr>
                                    <a:xfrm rot="16200000" flipH="1">
                                      <a:off x="4595253" y="4908606"/>
                                      <a:ext cx="169151" cy="36167"/>
                                    </a:xfrm>
                                    <a:prstGeom prst="bentConnector3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6" name="Группа 76"/>
                              <wpg:cNvGrpSpPr/>
                              <wpg:grpSpPr>
                                <a:xfrm>
                                  <a:off x="735283" y="5011266"/>
                                  <a:ext cx="5745074" cy="2482778"/>
                                  <a:chOff x="735275" y="5018582"/>
                                  <a:chExt cx="5745074" cy="2482778"/>
                                </a:xfrm>
                              </wpg:grpSpPr>
                              <wpg:grpSp>
                                <wpg:cNvPr id="73" name="Группа 73"/>
                                <wpg:cNvGrpSpPr/>
                                <wpg:grpSpPr>
                                  <a:xfrm>
                                    <a:off x="1837919" y="5357792"/>
                                    <a:ext cx="1077541" cy="373351"/>
                                    <a:chOff x="1837919" y="5357792"/>
                                    <a:chExt cx="1077541" cy="373351"/>
                                  </a:xfrm>
                                </wpg:grpSpPr>
                                <wps:wsp>
                                  <wps:cNvPr id="50" name="Поле 10"/>
                                  <wps:cNvSpPr txBox="1"/>
                                  <wps:spPr>
                                    <a:xfrm>
                                      <a:off x="2344081" y="5357792"/>
                                      <a:ext cx="401357" cy="321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>
                                      <a:reflection stA="0" endPos="65000" dist="50800" dir="5400000" sy="-100000" algn="bl" rotWithShape="0"/>
                                    </a:effectLst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Pr="00DD109C" w:rsidRDefault="004C29AE" w:rsidP="004C29AE">
                                        <w:pPr>
                                          <w:pStyle w:val="a6"/>
                                          <w:spacing w:before="0" w:beforeAutospacing="0" w:after="200" w:line="276" w:lineRule="auto"/>
                                          <w:rPr>
                                            <w:sz w:val="22"/>
                                          </w:rPr>
                                        </w:pPr>
                                        <w:r w:rsidRPr="00DD109C">
                                          <w:rPr>
                                            <w:sz w:val="22"/>
                                          </w:rPr>
                                          <w:t>нет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" name="Соединительная линия уступом 61"/>
                                  <wps:cNvCnPr>
                                    <a:stCxn id="44" idx="1"/>
                                    <a:endCxn id="51" idx="0"/>
                                  </wps:cNvCnPr>
                                  <wps:spPr>
                                    <a:xfrm rot="10800000" flipV="1">
                                      <a:off x="1837919" y="5606850"/>
                                      <a:ext cx="1077541" cy="124293"/>
                                    </a:xfrm>
                                    <a:prstGeom prst="bentConnector2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5" name="Группа 75"/>
                                <wpg:cNvGrpSpPr/>
                                <wpg:grpSpPr>
                                  <a:xfrm>
                                    <a:off x="735275" y="5018582"/>
                                    <a:ext cx="5745074" cy="2482778"/>
                                    <a:chOff x="735275" y="5018582"/>
                                    <a:chExt cx="5745074" cy="2482778"/>
                                  </a:xfrm>
                                </wpg:grpSpPr>
                                <wps:wsp>
                                  <wps:cNvPr id="44" name="Блок-схема: решение 44"/>
                                  <wps:cNvSpPr/>
                                  <wps:spPr>
                                    <a:xfrm>
                                      <a:off x="2915459" y="5018582"/>
                                      <a:ext cx="3564890" cy="1176538"/>
                                    </a:xfrm>
                                    <a:prstGeom prst="flowChartDecision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Default="004C29AE" w:rsidP="004C29AE">
                                        <w:pPr>
                                          <w:pStyle w:val="ConsPlusNonformat"/>
                                          <w:jc w:val="center"/>
                                        </w:pPr>
                                        <w:r w:rsidRPr="004F09D2"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>Отсутствуют основания, предусмотренные</w:t>
                                        </w:r>
                                        <w:r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 xml:space="preserve"> </w:t>
                                        </w:r>
                                        <w:r w:rsidRPr="004F09D2"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 xml:space="preserve">пунктом </w:t>
                                        </w:r>
                                        <w:r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>2.8</w:t>
                                        </w:r>
                                        <w:r w:rsidRPr="004F09D2"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 xml:space="preserve"> настоящего Регламента</w:t>
                                        </w:r>
                                        <w:r>
                                          <w:rPr>
                                            <w:rFonts w:ascii="Times New Roman" w:eastAsia="Times New Roman" w:hAnsi="Times New Roman" w:cs="Times New Roman"/>
                                          </w:rPr>
                                          <w:t>, для отказа в предоставлении услуги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" name="Блок-схема: процесс 51"/>
                                  <wps:cNvSpPr/>
                                  <wps:spPr>
                                    <a:xfrm>
                                      <a:off x="735275" y="5731144"/>
                                      <a:ext cx="2205286" cy="523351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Pr="000B5574" w:rsidRDefault="004C29AE" w:rsidP="004C29AE">
                                        <w:pPr>
                                          <w:pStyle w:val="a6"/>
                                          <w:spacing w:before="0" w:beforeAutospacing="0" w:after="0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B5574">
                                          <w:rPr>
                                            <w:sz w:val="20"/>
                                            <w:szCs w:val="20"/>
                                          </w:rPr>
                                          <w:t>Подготовка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решения об отказе в предоставлении услуги</w:t>
                                        </w:r>
                                        <w:r w:rsidRPr="000B5574"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" name="Блок-схема: процесс 52"/>
                                  <wps:cNvSpPr/>
                                  <wps:spPr>
                                    <a:xfrm>
                                      <a:off x="3335775" y="6439148"/>
                                      <a:ext cx="2742994" cy="556227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Default="004C29AE" w:rsidP="004C29AE">
                                        <w:pPr>
                                          <w:pStyle w:val="a6"/>
                                          <w:spacing w:before="0" w:beforeAutospacing="0" w:after="0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 xml:space="preserve">Подготовка и принятие решения </w:t>
                                        </w:r>
                                        <w:r w:rsidRPr="00DD109C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 xml:space="preserve">о </w:t>
                                        </w:r>
                                        <w:r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согласо</w:t>
                                        </w:r>
                                        <w:r w:rsidR="006B7810"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вании архитектурно-градостроительного</w:t>
                                        </w:r>
                                        <w:r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 xml:space="preserve"> облика объекта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74" name="Группа 74"/>
                                  <wpg:cNvGrpSpPr/>
                                  <wpg:grpSpPr>
                                    <a:xfrm>
                                      <a:off x="4697904" y="6136789"/>
                                      <a:ext cx="556100" cy="322158"/>
                                      <a:chOff x="4697904" y="6136789"/>
                                      <a:chExt cx="556100" cy="322158"/>
                                    </a:xfrm>
                                  </wpg:grpSpPr>
                                  <wps:wsp>
                                    <wps:cNvPr id="49" name="Поле 10"/>
                                    <wps:cNvSpPr txBox="1"/>
                                    <wps:spPr>
                                      <a:xfrm>
                                        <a:off x="4919760" y="6136789"/>
                                        <a:ext cx="334244" cy="32215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>
                                        <a:reflection stA="0" endPos="65000" dist="50800" dir="5400000" sy="-100000" algn="bl" rotWithShape="0"/>
                                      </a:effectLst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C29AE" w:rsidRDefault="004C29AE" w:rsidP="004C29AE">
                                          <w:pPr>
                                            <w:pStyle w:val="a6"/>
                                            <w:spacing w:before="0" w:beforeAutospacing="0" w:after="200" w:line="276" w:lineRule="auto"/>
                                          </w:pPr>
                                          <w: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t>да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9" name="Соединительная линия уступом 59"/>
                                    <wps:cNvCnPr>
                                      <a:stCxn id="44" idx="2"/>
                                      <a:endCxn id="52" idx="0"/>
                                    </wps:cNvCnPr>
                                    <wps:spPr>
                                      <a:xfrm rot="16200000" flipH="1">
                                        <a:off x="4580575" y="6312450"/>
                                        <a:ext cx="244028" cy="9369"/>
                                      </a:xfrm>
                                      <a:prstGeom prst="bentConnector3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62" name="Блок-схема: процесс 62"/>
                                  <wps:cNvSpPr/>
                                  <wps:spPr>
                                    <a:xfrm>
                                      <a:off x="1671210" y="7170984"/>
                                      <a:ext cx="3306255" cy="330376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C29AE" w:rsidRPr="00DD109C" w:rsidRDefault="004C29AE" w:rsidP="006B7810">
                                        <w:pPr>
                                          <w:pStyle w:val="a6"/>
                                          <w:numPr>
                                            <w:ilvl w:val="0"/>
                                            <w:numId w:val="18"/>
                                          </w:numPr>
                                          <w:spacing w:before="0" w:beforeAutospacing="0" w:after="0"/>
                                          <w:jc w:val="both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  <w:t>Выдача результата предоставления муниципальной услуги заявителю</w:t>
                                        </w:r>
                                      </w:p>
                                      <w:p w:rsidR="004C29AE" w:rsidRPr="00DD109C" w:rsidRDefault="004C29AE" w:rsidP="004C29AE">
                                        <w:pPr>
                                          <w:pStyle w:val="a6"/>
                                          <w:spacing w:before="0" w:beforeAutospacing="0" w:after="0"/>
                                          <w:ind w:left="142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wgp>
                      <wps:wsp>
                        <wps:cNvPr id="18" name="Прямая со стрелкой 18"/>
                        <wps:cNvCnPr/>
                        <wps:spPr>
                          <a:xfrm>
                            <a:off x="1785451" y="7147166"/>
                            <a:ext cx="13495" cy="9871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>
                            <a:off x="4152900" y="7937494"/>
                            <a:ext cx="0" cy="1968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282953" id="Полотно 1" o:spid="_x0000_s1026" editas="canvas" style="width:499.25pt;height:703.5pt;mso-position-horizontal-relative:char;mso-position-vertical-relative:line" coordsize="63404,89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404;height:89344;visibility:visible;mso-wrap-style:square">
                  <v:fill o:detectmouseclick="t"/>
                  <v:path o:connecttype="none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Соединительная линия уступом 41" o:spid="_x0000_s1028" type="#_x0000_t33" style="position:absolute;left:28334;top:34399;width:16690;height:250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o/4MQAAADbAAAADwAAAGRycy9kb3ducmV2LnhtbESPQWvCQBSE74X+h+UVvDUbRcVGVym2&#10;gh56MA2eH9lnEsy+TbNrjP56tyB4HGbmG2ax6k0tOmpdZVnBMIpBEOdWV1woyH437zMQziNrrC2T&#10;gis5WC1fXxaYaHvhPXWpL0SAsEtQQel9k0jp8pIMusg2xME72tagD7ItpG7xEuCmlqM4nkqDFYeF&#10;Ehtal5Sf0rNRcMh+PjZn5L/jV57tZpPuRLf0W6nBW/85B+Gp98/wo73VCsZD+P8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Gj/gxAAAANsAAAAPAAAAAAAAAAAA&#10;AAAAAKECAABkcnMvZG93bnJldi54bWxQSwUGAAAAAAQABAD5AAAAkgMAAAAA&#10;" strokecolor="#4579b8 [3044]"/>
                <v:group id="Группа 79" o:spid="_x0000_s1029" style="position:absolute;top:5122;width:63049;height:79650" coordorigin=",274" coordsize="65763,74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0" o:spid="_x0000_s1030" type="#_x0000_t202" style="position:absolute;left:28021;top:24926;width:3342;height:32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Dq8MA&#10;AADbAAAADwAAAGRycy9kb3ducmV2LnhtbERPTWsCMRC9F/wPYQQvpWYVK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Dq8MAAADbAAAADwAAAAAAAAAAAAAAAACYAgAAZHJzL2Rv&#10;d25yZXYueG1sUEsFBgAAAAAEAAQA9QAAAIgDAAAAAA==&#10;" filled="f" stroked="f" strokeweight=".5pt">
                    <v:textbox>
                      <w:txbxContent>
                        <w:p w:rsidR="004C29AE" w:rsidRDefault="004C29AE" w:rsidP="004C29AE">
                          <w:pPr>
                            <w:pStyle w:val="a6"/>
                            <w:spacing w:before="0" w:beforeAutospacing="0" w:after="200" w:line="276" w:lineRule="auto"/>
                          </w:pPr>
                          <w:r>
                            <w:rPr>
                              <w:sz w:val="22"/>
                              <w:szCs w:val="22"/>
                            </w:rPr>
                            <w:t>да</w:t>
                          </w:r>
                        </w:p>
                      </w:txbxContent>
                    </v:textbox>
                  </v:shape>
                  <v:group id="Группа 78" o:spid="_x0000_s1031" style="position:absolute;top:274;width:65763;height:74666" coordorigin=",274" coordsize="65763,74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Группа 67" o:spid="_x0000_s1032" style="position:absolute;top:274;width:35204;height:39301" coordorigin=",274" coordsize="35204,39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Блок-схема: процесс 2" o:spid="_x0000_s1033" type="#_x0000_t109" style="position:absolute;left:6115;top:274;width:2501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zO74A&#10;AADaAAAADwAAAGRycy9kb3ducmV2LnhtbESPzQrCMBCE74LvEFbwpqkeRKpRRBE8Cf4Vj0uztsVm&#10;U5pYq09vBMHjMDPfMPNla0rRUO0KywpGwwgEcWp1wZmC82k7mIJwHlljaZkUvMjBctHtzDHW9skH&#10;ao4+EwHCLkYFufdVLKVLczLohrYiDt7N1gZ9kHUmdY3PADelHEfRRBosOCzkWNE6p/R+fBgFstm0&#10;h+vbsr5sTom97JP7/maU6vfa1QyEp9b/w7/2TisYw/dKuA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Oszu+AAAA2gAAAA8AAAAAAAAAAAAAAAAAmAIAAGRycy9kb3ducmV2&#10;LnhtbFBLBQYAAAAABAAEAPUAAACDAwAAAAA=&#10;" fillcolor="white [3201]" strokecolor="black [3200]" strokeweight="1pt">
                        <v:textbox inset="0,0,0,0">
                          <w:txbxContent>
                            <w:p w:rsidR="004C29AE" w:rsidRPr="00A240C1" w:rsidRDefault="004C29AE" w:rsidP="004C29A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П</w:t>
                              </w:r>
                              <w:r w:rsidRPr="00A240C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одача заявления о предоставлении услуги</w:t>
                              </w:r>
                            </w:p>
                          </w:txbxContent>
                        </v:textbox>
                      </v:shape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Блок-схема: решение 4" o:spid="_x0000_s1034" type="#_x0000_t110" style="position:absolute;left:2289;top:7436;width:32915;height:6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CAMIA&#10;AADaAAAADwAAAGRycy9kb3ducmV2LnhtbESPT2sCMRTE7wW/Q3hCL0WzilVZjaKWYr359/7YPDeL&#10;m5d1k+r67U2h4HGYmd8w03ljS3Gj2heOFfS6CQjizOmCcwXHw3dnDMIHZI2lY1LwIA/zWettiql2&#10;d97RbR9yESHsU1RgQqhSKX1myKLvuoo4emdXWwxR1rnUNd4j3JaynyRDabHguGCwopWh7LL/tQoW&#10;VxvORfM1Wlqz3W0+PvPTerhV6r3dLCYgAjXhFf5v/2gFA/i7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cIAwgAAANoAAAAPAAAAAAAAAAAAAAAAAJgCAABkcnMvZG93&#10;bnJldi54bWxQSwUGAAAAAAQABAD1AAAAhwMAAAAA&#10;" fillcolor="white [3201]" strokecolor="black [3200]" strokeweight="1pt">
                        <v:textbox inset="0,0,0,0">
                          <w:txbxContent>
                            <w:p w:rsidR="004C29AE" w:rsidRPr="00A94071" w:rsidRDefault="004C29AE" w:rsidP="004C29AE">
                              <w:pPr>
                                <w:pStyle w:val="a6"/>
                                <w:spacing w:before="0" w:beforeAutospacing="0" w:after="0"/>
                                <w:jc w:val="center"/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З</w:t>
                              </w: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аявление подано в форме электронного документа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5" o:spid="_x0000_s1035" type="#_x0000_t32" style="position:absolute;left:18622;top:2560;width:33;height:15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ORpMEAAADaAAAADwAAAGRycy9kb3ducmV2LnhtbESPT4vCMBTE78J+h/AW9mZTVyqlaxQR&#10;ynr1H+jtbfNsi81LaVLtfnsjCB6HmfkNM18OphE36lxtWcEkikEQF1bXXCo47PNxCsJ5ZI2NZVLw&#10;Tw6Wi4/RHDNt77yl286XIkDYZaig8r7NpHRFRQZdZFvi4F1sZ9AH2ZVSd3gPcNPI7zieSYM1h4UK&#10;W1pXVFx3vVEwvfwNv6lfyTQ/2XXfJ0lyzM9KfX0Oqx8Qngb/Dr/aG60ggeeVc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45GkwQAAANoAAAAPAAAAAAAAAAAAAAAA&#10;AKECAABkcnMvZG93bnJldi54bWxQSwUGAAAAAAQABAD5AAAAjwMAAAAA&#10;" strokecolor="#4579b8 [3044]">
                        <v:stroke endarrow="open"/>
                      </v:shape>
                      <v:shape id="Прямая со стрелкой 6" o:spid="_x0000_s1036" type="#_x0000_t32" style="position:absolute;left:18655;top:6144;width:91;height:1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EP08EAAADaAAAADwAAAGRycy9kb3ducmV2LnhtbESPQYvCMBSE74L/ITzBm6YqlVKNIkLR&#10;67ourLdn82yLzUtpUu3+eyMseBxm5htmve1NLR7Uusqygtk0AkGcW11xoeD8nU0SEM4ja6wtk4I/&#10;crDdDAdrTLV98hc9Tr4QAcIuRQWl900qpctLMuimtiEO3s22Bn2QbSF1i88AN7WcR9FSGqw4LJTY&#10;0L6k/H7qjILF7dofEr+TSfZr910Xx/FPdlFqPOp3KxCeev8J/7ePWsES3lfCD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MQ/TwQAAANoAAAAPAAAAAAAAAAAAAAAA&#10;AKECAABkcnMvZG93bnJldi54bWxQSwUGAAAAAAQABAD5AAAAjwMAAAAA&#10;" strokecolor="#4579b8 [3044]">
                        <v:stroke endarrow="open"/>
                      </v:shape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Соединительная линия уступом 9" o:spid="_x0000_s1037" type="#_x0000_t34" style="position:absolute;left:16944;top:15332;width:3602;height:4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xD8IAAADaAAAADwAAAGRycy9kb3ducmV2LnhtbESPT4vCMBTE7wt+h/AEL4umCi5rNYoI&#10;gn8uuyp4fTTPNti81Cba+u2NsLDHYWZ+w8wWrS3Fg2pvHCsYDhIQxJnThnMFp+O6/w3CB2SNpWNS&#10;8CQPi3nnY4apdg3/0uMQchEh7FNUUIRQpVL6rCCLfuAq4uhdXG0xRFnnUtfYRLgt5ShJvqRFw3Gh&#10;wIpWBWXXw90quG334WfI62rSbMd3jWfzuTMrpXrddjkFEagN/+G/9kYrmMD7SrwBc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YxD8IAAADaAAAADwAAAAAAAAAAAAAA&#10;AAChAgAAZHJzL2Rvd25yZXYueG1sUEsFBgAAAAAEAAQA+QAAAJADAAAAAA==&#10;" strokecolor="#4579b8 [3044]">
                        <v:stroke endarrow="open"/>
                      </v:shape>
                      <v:shape id="Блок-схема: процесс 11" o:spid="_x0000_s1038" type="#_x0000_t109" style="position:absolute;left:3658;top:4113;width:29993;height:2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6zUsEA&#10;AADbAAAADwAAAGRycy9kb3ducmV2LnhtbERPTYvCMBC9C/6HMMJeRNMuIks1iiiCLF5W9+JtbMa2&#10;2ExqErXur98Igrd5vM+ZzltTixs5X1lWkA4TEMS51RUXCn7368EXCB+QNdaWScGDPMxn3c4UM23v&#10;/EO3XShEDGGfoYIyhCaT0uclGfRD2xBH7mSdwRChK6R2eI/hppafSTKWBiuODSU2tCwpP++uRgGn&#10;F142+z/36LeH60WuvrfH0Vipj167mIAI1Ia3+OXe6Dg/hecv8QA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es1LBAAAA2wAAAA8AAAAAAAAAAAAAAAAAmAIAAGRycy9kb3du&#10;cmV2LnhtbFBLBQYAAAAABAAEAPUAAACGAwAAAAA=&#10;" fillcolor="window" strokecolor="windowText" strokeweight="1pt">
                        <v:textbox inset="0,0,0,0">
                          <w:txbxContent>
                            <w:p w:rsidR="004C29AE" w:rsidRDefault="004C29AE" w:rsidP="004C29AE">
                              <w:pPr>
                                <w:pStyle w:val="a6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Прием и регистрация заявлений и документов</w:t>
                              </w:r>
                            </w:p>
                          </w:txbxContent>
                        </v:textbox>
                      </v:shape>
                      <v:shape id="Блок-схема: процесс 12" o:spid="_x0000_s1039" type="#_x0000_t109" style="position:absolute;left:6240;top:17135;width:25007;height:5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wtJcEA&#10;AADbAAAADwAAAGRycy9kb3ducmV2LnhtbERPTYvCMBC9C/6HMIIX0VRZRKpRRBFE9qLuxdvYjG2x&#10;mdQkavXXm4WFvc3jfc5s0ZhKPMj50rKC4SABQZxZXXKu4Oe46U9A+ICssbJMCl7kYTFvt2aYavvk&#10;PT0OIRcxhH2KCooQ6lRKnxVk0A9sTRy5i3UGQ4Qul9rhM4abSo6SZCwNlhwbCqxpVVB2PdyNAh7e&#10;eFUf3+7Va073m1zvvs9fY6W6nWY5BRGoCf/iP/dWx/kj+P0lHiD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MLSXBAAAA2wAAAA8AAAAAAAAAAAAAAAAAmAIAAGRycy9kb3du&#10;cmV2LnhtbFBLBQYAAAAABAAEAPUAAACGAwAAAAA=&#10;" fillcolor="window" strokecolor="windowText" strokeweight="1pt">
                        <v:textbox inset="0,0,0,0">
                          <w:txbxContent>
                            <w:p w:rsidR="004C29AE" w:rsidRDefault="004C29AE" w:rsidP="004C29AE">
                              <w:pPr>
                                <w:pStyle w:val="a6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П</w:t>
                              </w: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роверка соблюдения установленных условий признания действительности квалифицированной подписи</w:t>
                              </w: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 xml:space="preserve"> (КП)</w:t>
                              </w:r>
                            </w:p>
                          </w:txbxContent>
                        </v:textbox>
                      </v:shape>
                      <v:shape id="Блок-схема: решение 13" o:spid="_x0000_s1040" type="#_x0000_t110" style="position:absolute;left:7973;top:24557;width:21580;height:6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BUMIA&#10;AADbAAAADwAAAGRycy9kb3ducmV2LnhtbERPS2vCQBC+C/0PyxR6041WpETXUAKFXiz4oF6H7JiN&#10;yc6G7JrE/vquUOhtPr7nbLLRNqKnzleOFcxnCQjiwumKSwWn48f0DYQPyBobx6TgTh6y7dNkg6l2&#10;A++pP4RSxBD2KSowIbSplL4wZNHPXEscuYvrLIYIu1LqDocYbhu5SJKVtFhxbDDYUm6oqA83q+D7&#10;mu/q+3L4Gv1ubs79Dw3LnJR6eR7f1yACjeFf/Of+1HH+Kzx+i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gFQwgAAANsAAAAPAAAAAAAAAAAAAAAAAJgCAABkcnMvZG93&#10;bnJldi54bWxQSwUGAAAAAAQABAD1AAAAhwMAAAAA&#10;" fillcolor="window" strokecolor="windowText" strokeweight="1pt">
                        <v:textbox inset="0,0,0,0">
                          <w:txbxContent>
                            <w:p w:rsidR="004C29AE" w:rsidRDefault="004C29AE" w:rsidP="004C29AE">
                              <w:pPr>
                                <w:pStyle w:val="a6"/>
                                <w:spacing w:before="0" w:beforeAutospacing="0" w:after="0"/>
                                <w:jc w:val="center"/>
                              </w:pP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КП признана</w:t>
                              </w: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 xml:space="preserve"> действительной</w:t>
                              </w:r>
                              <w:r>
                                <w:t xml:space="preserve"> </w:t>
                              </w:r>
                              <w:proofErr w:type="spellStart"/>
                              <w:r>
                                <w:t>действительной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Прямая со стрелкой 14" o:spid="_x0000_s1041" type="#_x0000_t32" style="position:absolute;left:18743;top:22285;width:20;height:22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NE1cEAAADbAAAADwAAAGRycy9kb3ducmV2LnhtbERPS2vCQBC+C/0PyxR6001rU0J0FQkE&#10;e21UaG/T7JgEs7Mhu3n033cLBW/z8T1nu59NK0bqXWNZwfMqAkFcWt1wpeB8ypcJCOeRNbaWScEP&#10;OdjvHhZbTLWd+IPGwlcihLBLUUHtfZdK6cqaDLqV7YgDd7W9QR9gX0nd4xTCTStfouhNGmw4NNTY&#10;UVZTeSsGo2B9/Z6PiT/IJP+02TDEcXzJv5R6epwPGxCeZn8X/7vfdZj/Cn+/h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0TVwQAAANsAAAAPAAAAAAAAAAAAAAAA&#10;AKECAABkcnMvZG93bnJldi54bWxQSwUGAAAAAAQABAD5AAAAjwMAAAAA&#10;" strokecolor="#4579b8 [3044]">
                        <v:stroke endarrow="open"/>
                      </v:shape>
                      <v:shape id="Поле 10" o:spid="_x0000_s1042" type="#_x0000_t202" style="position:absolute;left:5504;top:24926;width:4014;height:33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Pd3MMA&#10;AADbAAAADwAAAGRycy9kb3ducmV2LnhtbERPS2sCMRC+F/wPYQq9lJrVw1K2RmkFRYpWfCAeh810&#10;s7iZLEnU9d8bodDbfHzPGU0624gL+VA7VjDoZyCIS6drrhTsd7O3dxAhImtsHJOCGwWYjHtPIyy0&#10;u/KGLttYiRTCoUAFJsa2kDKUhiyGvmuJE/frvMWYoK+k9nhN4baRwyzLpcWaU4PBlqaGytP2bBWc&#10;zPfrOpuvvg754uZ/dmd39MujUi/P3ecHiEhd/Bf/uRc6zc/h8Us6QI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Pd3MMAAADbAAAADwAAAAAAAAAAAAAAAACYAgAAZHJzL2Rv&#10;d25yZXYueG1sUEsFBgAAAAAEAAQA9QAAAIgDAAAAAA==&#10;" filled="f" stroked="f" strokeweight=".5pt">
                        <v:textbox>
                          <w:txbxContent>
                            <w:p w:rsidR="004C29AE" w:rsidRDefault="004C29AE" w:rsidP="004C29AE">
                              <w:pPr>
                                <w:pStyle w:val="a6"/>
                                <w:spacing w:before="0" w:beforeAutospacing="0" w:after="200" w:line="276" w:lineRule="auto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нет</w:t>
                              </w:r>
                            </w:p>
                          </w:txbxContent>
                        </v:textbox>
                      </v:shape>
                      <v:shape id="Блок-схема: процесс 17" o:spid="_x0000_s1043" type="#_x0000_t109" style="position:absolute;top:31808;width:14705;height:77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uOvcIA&#10;AADbAAAADwAAAGRycy9kb3ducmV2LnhtbERPS4vCMBC+C/6HMMJeZE1dFl2qUURZWBYvPi7exmZs&#10;i82kJlGrv94Igrf5+J4znjamEhdyvrSsoN9LQBBnVpecK9hufj9/QPiArLGyTApu5GE6abfGmGp7&#10;5RVd1iEXMYR9igqKEOpUSp8VZND3bE0cuYN1BkOELpfa4TWGm0p+JclAGiw5NhRY07yg7Lg+GwXc&#10;P/G83tzdrdvszie5+F/uvwdKfXSa2QhEoCa8xS/3n47zh/D8JR4gJ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+469wgAAANsAAAAPAAAAAAAAAAAAAAAAAJgCAABkcnMvZG93&#10;bnJldi54bWxQSwUGAAAAAAQABAD1AAAAhwMAAAAA&#10;" fillcolor="window" strokecolor="windowText" strokeweight="1pt">
                        <v:textbox inset="0,0,0,0">
                          <w:txbxContent>
                            <w:p w:rsidR="004C29AE" w:rsidRPr="00A94071" w:rsidRDefault="004C29AE" w:rsidP="004C29AE">
                              <w:pPr>
                                <w:pStyle w:val="a6"/>
                                <w:spacing w:before="0" w:beforeAutospacing="0" w:after="0"/>
                                <w:jc w:val="center"/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 xml:space="preserve">Направление </w:t>
                              </w: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решени</w:t>
                              </w: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я</w:t>
                              </w: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 xml:space="preserve"> об отказе в приеме к рассмотрению </w:t>
                              </w: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заявления</w:t>
                              </w:r>
                              <w:r w:rsidRPr="00A94071"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о предоставлении услуги</w:t>
                              </w:r>
                            </w:p>
                          </w:txbxContent>
                        </v:textbox>
                      </v:shape>
                      <v:shape id="Соединительная линия уступом 19" o:spid="_x0000_s1044" type="#_x0000_t33" style="position:absolute;left:7352;top:27719;width:621;height:408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2NC8YAAADbAAAADwAAAGRycy9kb3ducmV2LnhtbESPQWvCQBCF74X+h2UKvZmNUouNrlIK&#10;mlwi1hZyHbJjEszOhuwaY399tyD0NsN775s3q81oWjFQ7xrLCqZRDIK4tLrhSsH313ayAOE8ssbW&#10;Mim4kYPN+vFhhYm2V/6k4egrESDsElRQe98lUrqyJoMush1x0E62N+jD2ldS93gNcNPKWRy/SoMN&#10;hws1dvRRU3k+XkygFId9ujin+59tcZnnaZ4V092LUs9P4/sShKfR/5vv6UyH+m/w90sY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NjQvGAAAA2wAAAA8AAAAAAAAA&#10;AAAAAAAAoQIAAGRycy9kb3ducmV2LnhtbFBLBQYAAAAABAAEAPkAAACUAwAAAAA=&#10;" strokecolor="#4579b8 [3044]">
                        <v:stroke endarrow="open"/>
                      </v:shape>
                      <v:shape id="Поле 10" o:spid="_x0000_s1045" type="#_x0000_t202" style="position:absolute;left:19137;top:13721;width:3342;height:32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      <v:textbox>
                          <w:txbxContent>
                            <w:p w:rsidR="004C29AE" w:rsidRDefault="004C29AE" w:rsidP="004C29AE">
                              <w:pPr>
                                <w:pStyle w:val="a6"/>
                                <w:spacing w:before="0" w:beforeAutospacing="0" w:after="200" w:line="276" w:lineRule="auto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да</w:t>
                              </w:r>
                            </w:p>
                          </w:txbxContent>
                        </v:textbox>
                      </v:shape>
                    </v:group>
                    <v:group id="Группа 77" o:spid="_x0000_s1046" style="position:absolute;left:7352;top:8163;width:58411;height:66777" coordorigin="7352,8163" coordsize="58410,66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v:group id="Группа 72" o:spid="_x0000_s1047" style="position:absolute;left:29553;top:8163;width:36210;height:41949" coordorigin="29553,8163" coordsize="36209,41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<v:group id="Группа 70" o:spid="_x0000_s1048" style="position:absolute;left:32196;top:8163;width:33567;height:21899" coordorigin="32196,8163" coordsize="33566,21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<v:shape id="Поле 10" o:spid="_x0000_s1049" type="#_x0000_t202" style="position:absolute;left:61749;top:16352;width:4014;height:32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8U8IA&#10;AADbAAAADwAAAGRycy9kb3ducmV2LnhtbERPTWsCMRC9C/0PYQpeimZVkLIapS0oIlapingcNtPN&#10;4mayJFHXf98cCh4f73s6b20tbuRD5VjBoJ+BIC6crrhUcDwseu8gQkTWWDsmBQ8KMJ+9dKaYa3fn&#10;H7rtYylSCIccFZgYm1zKUBiyGPquIU7cr/MWY4K+lNrjPYXbWg6zbCwtVpwaDDb0Zai47K9WwcWs&#10;33bZ8vvzNF49/PZwdWe/OSvVfW0/JiAitfEp/nevtIJRWp++p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7xTwgAAANsAAAAPAAAAAAAAAAAAAAAAAJgCAABkcnMvZG93&#10;bnJldi54bWxQSwUGAAAAAAQABAD1AAAAhwMAAAAA&#10;" filled="f" stroked="f" strokeweight=".5pt">
                            <v:textbox>
                              <w:txbxContent>
                                <w:p w:rsidR="004C29AE" w:rsidRDefault="004C29AE" w:rsidP="004C29AE">
                                  <w:pPr>
                                    <w:pStyle w:val="a6"/>
                                    <w:spacing w:before="0" w:beforeAutospacing="0" w:after="20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нет</w:t>
                                  </w:r>
                                </w:p>
                              </w:txbxContent>
                            </v:textbox>
                          </v:shape>
                          <v:group id="Группа 69" o:spid="_x0000_s1050" style="position:absolute;left:32196;top:8163;width:27099;height:21899" coordorigin="32196,8163" coordsize="27098,21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  <v:shape id="Поле 10" o:spid="_x0000_s1051" type="#_x0000_t202" style="position:absolute;left:35204;top:8163;width:4013;height:33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PFcQA&#10;AADbAAAADwAAAGRycy9kb3ducmV2LnhtbESPQWsCMRSE7wX/Q3iCl6JZPUhZjaJCi0htqYp4fGye&#10;m8XNy5JEXf99IxR6HGbmG2Y6b20tbuRD5VjBcJCBIC6crrhUcNi/999AhIissXZMCh4UYD7rvEwx&#10;1+7OP3TbxVIkCIccFZgYm1zKUBiyGAauIU7e2XmLMUlfSu3xnuC2lqMsG0uLFacFgw2tDBWX3dUq&#10;uJjN63f2sV0ex+uH/9pf3cl/npTqddvFBESkNv6H/9prrWA0hOe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jxXEAAAA2wAAAA8AAAAAAAAAAAAAAAAAmAIAAGRycy9k&#10;b3ducmV2LnhtbFBLBQYAAAAABAAEAPUAAACJAwAAAAA=&#10;" filled="f" stroked="f" strokeweight=".5pt">
                              <v:textbo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200" w:line="276" w:lineRule="auto"/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нет</w:t>
                                    </w:r>
                                  </w:p>
                                </w:txbxContent>
                              </v:textbox>
                            </v:shape>
                            <v:group id="Группа 68" o:spid="_x0000_s1052" style="position:absolute;left:32196;top:10484;width:27099;height:19578" coordorigin="32196,10484" coordsize="27098,19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    <v:shape id="Блок-схема: решение 20" o:spid="_x0000_s1053" type="#_x0000_t110" style="position:absolute;left:32196;top:12001;width:26737;height:57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VmsEA&#10;AADbAAAADwAAAGRycy9kb3ducmV2LnhtbERPyWrDMBC9B/oPYgq9xbJNKMGNEoqh0EsKcUtyHayp&#10;5cYaGUv10q+PDoUcH2/fHWbbiZEG3zpWkCUpCOLa6ZYbBV+fb+stCB+QNXaOScFCHg77h9UOC+0m&#10;PtFYhUbEEPYFKjAh9IWUvjZk0SeuJ47ctxsshgiHRuoBpxhuO5mn6bO02HJsMNhTaai+Vr9Wwfmn&#10;PF6XzfQx+2NmLuMfTZuSlHp6nF9fQASaw138737XCvK4Pn6JP0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0VZrBAAAA2wAAAA8AAAAAAAAAAAAAAAAAmAIAAGRycy9kb3du&#10;cmV2LnhtbFBLBQYAAAAABAAEAPUAAACGAwAAAAA=&#10;" fillcolor="window" strokecolor="windowText" strokeweight="1pt">
                                <v:textbox inset="0,0,0,0">
                                  <w:txbxContent>
                                    <w:p w:rsidR="004C29AE" w:rsidRDefault="004C29AE" w:rsidP="004C29AE">
                                      <w:pPr>
                                        <w:pStyle w:val="a6"/>
                                        <w:spacing w:before="0" w:beforeAutospacing="0" w:after="0"/>
                                        <w:jc w:val="center"/>
                                      </w:pPr>
                                      <w:r>
                                        <w:rPr>
                                          <w:rFonts w:eastAsia="Times New Roman"/>
                                          <w:sz w:val="20"/>
                                          <w:szCs w:val="20"/>
                                        </w:rPr>
                                        <w:t>Заявление подано лично через МФЦ</w:t>
                                      </w:r>
                                    </w:p>
                                  </w:txbxContent>
                                </v:textbox>
                              </v:shape>
                              <v:shape id="Соединительная линия уступом 24" o:spid="_x0000_s1054" type="#_x0000_t33" style="position:absolute;left:35204;top:10484;width:10361;height:1517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lF8MAAADbAAAADwAAAGRycy9kb3ducmV2LnhtbESPQWvCQBSE74L/YXmCN90YRSR1FVED&#10;QgtFLfT6mn0mwezbkF11/ffdQsHjMDPfMMt1MI24U+dqywom4wQEcWF1zaWCr3M+WoBwHlljY5kU&#10;PMnBetXvLTHT9sFHup98KSKEXYYKKu/bTEpXVGTQjW1LHL2L7Qz6KLtS6g4fEW4amSbJXBqsOS5U&#10;2NK2ouJ6uhkFu0893b8/Z1dOf8L3h73lPuxypYaDsHkD4Sn4V/i/fdAK0hn8fY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XJRfDAAAA2wAAAA8AAAAAAAAAAAAA&#10;AAAAoQIAAGRycy9kb3ducmV2LnhtbFBLBQYAAAAABAAEAPkAAACRAwAAAAA=&#10;" strokecolor="#4579b8 [3044]">
                                <v:stroke endarrow="open"/>
                              </v:shape>
                              <v:shape id="Блок-схема: процесс 25" o:spid="_x0000_s1055" type="#_x0000_t109" style="position:absolute;left:34282;top:19565;width:25013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/7MUA&#10;AADbAAAADwAAAGRycy9kb3ducmV2LnhtbESPQWvCQBSE7wX/w/KEXopuElqR1FXEUiill6oXb8/s&#10;axLMvk12VxP767sFweMwM98wi9VgGnEh52vLCtJpAoK4sLrmUsF+9z6Zg/ABWWNjmRRcycNqOXpY&#10;YK5tz9902YZSRAj7HBVUIbS5lL6oyKCf2pY4ej/WGQxRulJqh32Em0ZmSTKTBmuOCxW2tKmoOG3P&#10;RgGnHW/a3a+7Pg2HcyffPr+OzzOlHsfD+hVEoCHcw7f2h1aQvcD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X/sxQAAANsAAAAPAAAAAAAAAAAAAAAAAJgCAABkcnMv&#10;ZG93bnJldi54bWxQSwUGAAAAAAQABAD1AAAAigMAAAAA&#10;" fillcolor="window" strokecolor="windowText" strokeweight="1pt">
                                <v:textbox inset="0,0,0,0">
                                  <w:txbxContent>
                                    <w:p w:rsidR="004C29AE" w:rsidRPr="00C27151" w:rsidRDefault="004C29AE" w:rsidP="004C29AE">
                                      <w:pPr>
                                        <w:pStyle w:val="a6"/>
                                        <w:spacing w:before="0" w:beforeAutospacing="0" w:after="0"/>
                                        <w:jc w:val="center"/>
                                        <w:rPr>
                                          <w:rFonts w:eastAsia="Times New Roman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  <w:sz w:val="20"/>
                                          <w:szCs w:val="20"/>
                                        </w:rPr>
                                        <w:t>В</w:t>
                                      </w:r>
                                      <w:r w:rsidRPr="00C27151">
                                        <w:rPr>
                                          <w:rFonts w:eastAsia="Times New Roman"/>
                                          <w:sz w:val="20"/>
                                          <w:szCs w:val="20"/>
                                        </w:rPr>
                                        <w:t>ыдача расписки в получении документов</w:t>
                                      </w:r>
                                    </w:p>
                                  </w:txbxContent>
                                </v:textbox>
                              </v:shape>
                              <v:shape id="Блок-схема: процесс 26" o:spid="_x0000_s1056" type="#_x0000_t109" style="position:absolute;left:36373;top:24109;width:20907;height:32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hm8QA&#10;AADbAAAADwAAAGRycy9kb3ducmV2LnhtbESPT4vCMBTE78J+h/AWvIimipSlGmVRBFm8+Oeyt2fz&#10;bMs2LzWJWvfTG0HwOMzMb5jpvDW1uJLzlWUFw0ECgji3uuJCwWG/6n+B8AFZY22ZFNzJw3z20Zli&#10;pu2Nt3TdhUJECPsMFZQhNJmUPi/JoB/Yhjh6J+sMhihdIbXDW4SbWo6SJJUGK44LJTa0KCn/212M&#10;Ah6eedHs/9291/5eznL5szmOU6W6n+33BESgNrzDr/ZaKxil8PwSf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b4ZvEAAAA2wAAAA8AAAAAAAAAAAAAAAAAmAIAAGRycy9k&#10;b3ducmV2LnhtbFBLBQYAAAAABAAEAPUAAACJAwAAAAA=&#10;" fillcolor="window" strokecolor="windowText" strokeweight="1pt">
                                <v:textbox inset="0,0,0,0">
                                  <w:txbxContent>
                                    <w:p w:rsidR="004C29AE" w:rsidRDefault="004C29AE" w:rsidP="004C29AE">
                                      <w:pPr>
                                        <w:pStyle w:val="a6"/>
                                        <w:spacing w:before="0" w:beforeAutospacing="0" w:after="0"/>
                                        <w:jc w:val="center"/>
                                      </w:pPr>
                                      <w:r>
                                        <w:rPr>
                                          <w:rFonts w:eastAsia="Times New Roman"/>
                                          <w:sz w:val="20"/>
                                          <w:szCs w:val="20"/>
                                        </w:rPr>
                                        <w:t>Передача документов в ОМСУ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0" o:spid="_x0000_s1057" type="#_x0000_t202" style="position:absolute;left:48395;top:17121;width:3342;height:32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+sUA&#10;AADbAAAADwAAAGRycy9kb3ducmV2LnhtbESPQWsCMRSE74L/ITzBS6lZPWhZjdIWFCmtUi3i8bF5&#10;3SxuXpYk6vrvG6HgcZiZb5jZorW1uJAPlWMFw0EGgrhwuuJSwc9++fwCIkRkjbVjUnCjAIt5tzPD&#10;XLsrf9NlF0uRIBxyVGBibHIpQ2HIYhi4hjh5v85bjEn6UmqP1wS3tRxl2VharDgtGGzo3VBx2p2t&#10;gpP5eNpmq6+3w3h985v92R3951Gpfq99nYKI1MZH+L+91gpGE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7L6xQAAANsAAAAPAAAAAAAAAAAAAAAAAJgCAABkcnMv&#10;ZG93bnJldi54bWxQSwUGAAAAAAQABAD1AAAAigMAAAAA&#10;" filled="f" stroked="f" strokeweight=".5pt">
                                <v:textbox>
                                  <w:txbxContent>
                                    <w:p w:rsidR="004C29AE" w:rsidRDefault="004C29AE" w:rsidP="004C29AE">
                                      <w:pPr>
                                        <w:pStyle w:val="a6"/>
                                        <w:spacing w:before="0" w:beforeAutospacing="0" w:after="200" w:line="276" w:lineRule="auto"/>
                                      </w:pPr>
                                      <w:r>
                                        <w:rPr>
                                          <w:sz w:val="22"/>
                                          <w:szCs w:val="22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v:textbox>
                              </v:shape>
                              <v:shape id="Соединительная линия уступом 28" o:spid="_x0000_s1058" type="#_x0000_t34" style="position:absolute;left:45245;top:18022;width:1863;height:122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7MBMAAAADbAAAADwAAAGRycy9kb3ducmV2LnhtbERPz2vCMBS+C/sfwhO8aarDIdUo4hhM&#10;6mUqbMdH82yKzUtJMlv/e3MQPH58v1eb3jbiRj7UjhVMJxkI4tLpmisF59PXeAEiRGSNjWNScKcA&#10;m/XbYIW5dh3/0O0YK5FCOOSowMTY5lKG0pDFMHEtceIuzluMCfpKao9dCreNnGXZh7RYc2ow2NLO&#10;UHk9/lsF+06ePqn4q7fGvfN0d/Dz36JQajTst0sQkfr4Ej/d31rBLI1NX9IPkO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E+zATAAAAA2wAAAA8AAAAAAAAAAAAAAAAA&#10;oQIAAGRycy9kb3ducmV2LnhtbFBLBQYAAAAABAAEAPkAAACOAwAAAAA=&#10;" strokecolor="#4579b8 [3044]">
                                <v:stroke endarrow="open"/>
                              </v:shape>
                              <v:shape id="Соединительная линия уступом 29" o:spid="_x0000_s1059" type="#_x0000_t34" style="position:absolute;left:46151;top:23434;width:1312;height:3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Jpn8QAAADbAAAADwAAAGRycy9kb3ducmV2LnhtbESPQWsCMRSE74L/ITyhN81qqbRbo4gi&#10;tGwvXQt6fGxeN4ublyWJ7vbfN4WCx2FmvmFWm8G24kY+NI4VzGcZCOLK6YZrBV/Hw/QZRIjIGlvH&#10;pOCHAmzW49EKc+16/qRbGWuRIBxyVGBi7HIpQ2XIYpi5jjh5385bjEn6WmqPfYLbVi6ybCktNpwW&#10;DHa0M1RdyqtV8N7L456Kc7M17pHnuw//dCoKpR4mw/YVRKQh3sP/7TetYPEC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cmmfxAAAANsAAAAPAAAAAAAAAAAA&#10;AAAAAKECAABkcnMvZG93bnJldi54bWxQSwUGAAAAAAQABAD5AAAAkgMAAAAA&#10;" strokecolor="#4579b8 [3044]">
                                <v:stroke endarrow="open"/>
                              </v:shape>
                              <v:shapetype id="_x0000_t35" coordsize="21600,21600" o:spt="35" o:oned="t" adj="10800,10800" path="m,l@0,0@0@1,21600@1,21600,21600e" filled="f">
                                <v:stroke joinstyle="miter"/>
                                <v:formulas>
                                  <v:f eqn="val #0"/>
                                  <v:f eqn="val #1"/>
                                  <v:f eqn="mid #0 width"/>
                                  <v:f eqn="prod #1 1 2"/>
                                </v:formulas>
                                <v:path arrowok="t" fillok="f" o:connecttype="none"/>
                                <v:handles>
                                  <v:h position="#0,@3"/>
                                  <v:h position="@2,#1"/>
                                </v:handles>
                                <o:lock v:ext="edit" shapetype="t"/>
                              </v:shapetype>
                              <v:shape id="Соединительная линия уступом 48" o:spid="_x0000_s1060" type="#_x0000_t35" style="position:absolute;left:46962;top:14851;width:11971;height:15211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hLe8IAAADbAAAADwAAAGRycy9kb3ducmV2LnhtbERPy2oCMRTdC/2HcAvuNGMVkdGMSKlS&#10;uhjQFsTdZXLnYZObYRKdab++WRRcHs57sx2sEXfqfONYwWyagCAunG64UvD1uZ+sQPiArNE4JgU/&#10;5GGbPY02mGrX85Hup1CJGMI+RQV1CG0qpS9qsuinriWOXOk6iyHCrpK6wz6GWyNfkmQpLTYcG2ps&#10;6bWm4vt0swpW58Xb/PBBZd7PrpffXW7CITdKjZ+H3RpEoCE8xP/ud61gEcfGL/EH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ehLe8IAAADbAAAADwAAAAAAAAAAAAAA&#10;AAChAgAAZHJzL2Rvd25yZXYueG1sUEsFBgAAAAAEAAQA+QAAAJADAAAAAA==&#10;" adj="-4125,18211" strokecolor="#4579b8 [3044]">
                                <v:stroke endarrow="open"/>
                              </v:shape>
                            </v:group>
                          </v:group>
                        </v:group>
                        <v:group id="Группа 71" o:spid="_x0000_s1061" style="position:absolute;left:29553;top:30062;width:34242;height:20050" coordorigin="29553,30062" coordsize="34241,20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  <v:shape id="Блок-схема: процесс 32" o:spid="_x0000_s1062" type="#_x0000_t109" style="position:absolute;left:30130;top:34146;width:33665;height:3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xRcUA&#10;AADbAAAADwAAAGRycy9kb3ducmV2LnhtbESPQWvCQBSE7wX/w/KEXopukhaR1FXEUiill6oXb8/s&#10;axLMvk12VxP767sFweMwM98wi9VgGnEh52vLCtJpAoK4sLrmUsF+9z6Zg/ABWWNjmRRcycNqOXpY&#10;YK5tz9902YZSRAj7HBVUIbS5lL6oyKCf2pY4ej/WGQxRulJqh32Em0ZmSTKTBmuOCxW2tKmoOG3P&#10;RgGnHW/a3a+7Pg2HcyffPr+OLzOlHsfD+hVEoCHcw7f2h1bwnMH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XFFxQAAANsAAAAPAAAAAAAAAAAAAAAAAJgCAABkcnMv&#10;ZG93bnJldi54bWxQSwUGAAAAAAQABAD1AAAAigMAAAAA&#10;" fillcolor="window" strokecolor="windowText" strokeweight="1pt">
                            <v:textbox inset="0,0,0,0">
                              <w:txbxContent>
                                <w:p w:rsidR="00C84BA3" w:rsidRPr="00C84BA3" w:rsidRDefault="00C84BA3" w:rsidP="006B7810">
                                  <w:pPr>
                                    <w:pStyle w:val="a6"/>
                                    <w:numPr>
                                      <w:ilvl w:val="0"/>
                                      <w:numId w:val="15"/>
                                    </w:numPr>
                                    <w:spacing w:before="0" w:beforeAutospacing="0" w:after="0"/>
                                    <w:jc w:val="both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</w:t>
                                  </w:r>
                                  <w:r w:rsidRPr="00C84BA3">
                                    <w:rPr>
                                      <w:sz w:val="20"/>
                                      <w:szCs w:val="20"/>
                                    </w:rPr>
                                    <w:t>ормирование и направление межведомственных запросов</w:t>
                                  </w:r>
                                </w:p>
                                <w:p w:rsidR="004C29AE" w:rsidRDefault="004C29AE" w:rsidP="004C29AE">
                                  <w:pPr>
                                    <w:pStyle w:val="a6"/>
                                    <w:spacing w:before="0" w:beforeAutospacing="0" w:after="0"/>
                                  </w:pPr>
                                </w:p>
                              </w:txbxContent>
                            </v:textbox>
                          </v:shape>
                          <v:shape id="Блок-схема: процесс 34" o:spid="_x0000_s1063" type="#_x0000_t109" style="position:absolute;left:30130;top:30062;width:33664;height:2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MqsUA&#10;AADbAAAADwAAAGRycy9kb3ducmV2LnhtbESPQWvCQBSE7wX/w/KEXopu0oqU1FXEUijFS9VLb8/s&#10;axLMvk12V5P017sFweMwM98wi1VvanEh5yvLCtJpAoI4t7riQsFh/zF5BeEDssbaMikYyMNqOXpY&#10;YKZtx9902YVCRAj7DBWUITSZlD4vyaCf2oY4er/WGQxRukJqh12Em1o+J8lcGqw4LpTY0Kak/LQ7&#10;GwWctrxp9n9ueOp/zq18/9oeZ3OlHsf9+g1EoD7cw7f2p1bwMoP/L/EH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EyqxQAAANsAAAAPAAAAAAAAAAAAAAAAAJgCAABkcnMv&#10;ZG93bnJldi54bWxQSwUGAAAAAAQABAD1AAAAigMAAAAA&#10;" fillcolor="window" strokecolor="windowText" strokeweight="1pt">
                            <v:textbox inset="0,0,0,0">
                              <w:txbxContent>
                                <w:p w:rsidR="004C29AE" w:rsidRPr="000B5574" w:rsidRDefault="00C84BA3" w:rsidP="006B7810">
                                  <w:pPr>
                                    <w:pStyle w:val="a6"/>
                                    <w:numPr>
                                      <w:ilvl w:val="0"/>
                                      <w:numId w:val="14"/>
                                    </w:numPr>
                                    <w:spacing w:before="0" w:beforeAutospacing="0" w:after="0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Р</w:t>
                                  </w:r>
                                  <w:r w:rsidR="004C29AE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егистрация заявления и документов</w:t>
                                  </w:r>
                                  <w:r w:rsidR="004C29AE" w:rsidRPr="000B5574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C29AE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ОМСУ</w:t>
                                  </w:r>
                                </w:p>
                              </w:txbxContent>
                            </v:textbox>
                          </v:shape>
                          <v:shape id="Прямая со стрелкой 42" o:spid="_x0000_s1064" type="#_x0000_t32" style="position:absolute;left:46962;top:32682;width:0;height:1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VWJ8MAAADbAAAADwAAAGRycy9kb3ducmV2LnhtbESPT4vCMBTE78J+h/AWvGmqa5dSjSJC&#10;Wa/+Wdi9PZtnW2xeSpNq/fZGEDwOM/MbZrHqTS2u1LrKsoLJOAJBnFtdcaHgeMhGCQjnkTXWlknB&#10;nRyslh+DBaba3nhH170vRICwS1FB6X2TSunykgy6sW2Ig3e2rUEfZFtI3eItwE0tp1H0LQ1WHBZK&#10;bGhTUn7Zd0bB1/nU/yR+LZPsz266Lo7j3+xfqeFnv56D8NT7d/jV3moFsyk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1VifDAAAA2wAAAA8AAAAAAAAAAAAA&#10;AAAAoQIAAGRycy9kb3ducmV2LnhtbFBLBQYAAAAABAAEAPkAAACRAwAAAAA=&#10;" strokecolor="#4579b8 [3044]">
                            <v:stroke endarrow="open"/>
                          </v:shape>
                          <v:shape id="Блок-схема: процесс 43" o:spid="_x0000_s1065" type="#_x0000_t109" style="position:absolute;left:30125;top:39165;width:33662;height:33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Ono8UA&#10;AADbAAAADwAAAGRycy9kb3ducmV2LnhtbESPQWvCQBSE7wX/w/KEXopu0oqU1FXEUijFS9VLb8/s&#10;axLMvk12V5P017sFweMwM98wi1VvanEh5yvLCtJpAoI4t7riQsFh/zF5BeEDssbaMikYyMNqOXpY&#10;YKZtx9902YVCRAj7DBWUITSZlD4vyaCf2oY4er/WGQxRukJqh12Em1o+J8lcGqw4LpTY0Kak/LQ7&#10;GwWctrxp9n9ueOp/zq18/9oeZ3OlHsf9+g1EoD7cw7f2p1Ywe4H/L/EH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c6ejxQAAANsAAAAPAAAAAAAAAAAAAAAAAJgCAABkcnMv&#10;ZG93bnJldi54bWxQSwUGAAAAAAQABAD1AAAAigMAAAAA&#10;" fillcolor="window" strokecolor="windowText" strokeweight="1pt">
                            <v:textbox inset="0,0,0,0">
                              <w:txbxContent>
                                <w:p w:rsidR="004C29AE" w:rsidRDefault="004C29AE" w:rsidP="006B7810">
                                  <w:pPr>
                                    <w:pStyle w:val="a6"/>
                                    <w:numPr>
                                      <w:ilvl w:val="0"/>
                                      <w:numId w:val="16"/>
                                    </w:numPr>
                                    <w:spacing w:before="0" w:beforeAutospacing="0" w:after="0"/>
                                    <w:jc w:val="center"/>
                                  </w:pPr>
                                  <w:r w:rsidRPr="00C84BA3">
                                    <w:rPr>
                                      <w:rFonts w:eastAsia="Times New Roman"/>
                                    </w:rPr>
                                    <w:t> </w:t>
                                  </w:r>
                                  <w:r w:rsidR="00C84BA3" w:rsidRPr="00C84BA3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 w:rsidR="00C84BA3" w:rsidRPr="00C84BA3">
                                    <w:rPr>
                                      <w:sz w:val="20"/>
                                      <w:szCs w:val="20"/>
                                    </w:rPr>
                                    <w:t>роверка заявления и документо</w:t>
                                  </w:r>
                                  <w:r w:rsidR="00C84BA3">
                                    <w:rPr>
                                      <w:sz w:val="20"/>
                                      <w:szCs w:val="20"/>
                                    </w:rPr>
                                    <w:t xml:space="preserve">в </w:t>
                                  </w:r>
                                </w:p>
                              </w:txbxContent>
                            </v:textbox>
                          </v:shape>
                          <v:shape id="Блок-схема: процесс 53" o:spid="_x0000_s1066" type="#_x0000_t109" style="position:absolute;left:29553;top:43928;width:34128;height:4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oxfsYA&#10;AADbAAAADwAAAGRycy9kb3ducmV2LnhtbESPQWvCQBSE74X+h+UVeim6sbYiMasUiyDFi8aLt2f2&#10;NQnNvo27G43++q5Q6HGYmW+YbNGbRpzJ+dqygtEwAUFcWF1zqWCfrwZTED4ga2wsk4IreVjMHx8y&#10;TLW98JbOu1CKCGGfooIqhDaV0hcVGfRD2xJH79s6gyFKV0rt8BLhppGvSTKRBmuOCxW2tKyo+Nl1&#10;RgGPTrxs85u7vvSH7iQ/vzbHt4lSz0/9xwxEoD78h//aa63gfQz3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oxfsYAAADbAAAADwAAAAAAAAAAAAAAAACYAgAAZHJz&#10;L2Rvd25yZXYueG1sUEsFBgAAAAAEAAQA9QAAAIsDAAAAAA==&#10;" fillcolor="window" strokecolor="windowText" strokeweight="1pt">
                            <v:textbox inset="0,0,0,0">
                              <w:txbxContent>
                                <w:p w:rsidR="004C29AE" w:rsidRDefault="004C29AE" w:rsidP="006B7810">
                                  <w:pPr>
                                    <w:pStyle w:val="a6"/>
                                    <w:numPr>
                                      <w:ilvl w:val="0"/>
                                      <w:numId w:val="17"/>
                                    </w:numPr>
                                    <w:spacing w:before="0" w:beforeAutospacing="0" w:after="0"/>
                                    <w:jc w:val="both"/>
                                  </w:pPr>
                                  <w:r w:rsidRPr="00DD109C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Принятие решения о предоставлении либо об отказе в предоставлении муниципальной услуги</w:t>
                                  </w:r>
                                  <w:r w:rsidRPr="00DD109C">
                                    <w:rPr>
                                      <w:rFonts w:eastAsia="Times New Roman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shape>
                          <v:shape id="Соединительная линия уступом 54" o:spid="_x0000_s1067" type="#_x0000_t34" style="position:absolute;left:46177;top:38386;width:1557;height: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W1fMMAAADbAAAADwAAAGRycy9kb3ducmV2LnhtbESPQWsCMRSE7wX/Q3hCbzWr1VK2RhGl&#10;UNleqgU9Pjavm8XNy5JEd/33RhB6HGbmG2a+7G0jLuRD7VjBeJSBIC6drrlS8Lv/fHkHESKyxsYx&#10;KbhSgOVi8DTHXLuOf+iyi5VIEA45KjAxtrmUoTRkMYxcS5y8P+ctxiR9JbXHLsFtIydZ9iYt1pwW&#10;DLa0NlSedmerYNvJ/YaKY70y7pXH628/OxSFUs/DfvUBIlIf/8OP9pdWMJvC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1tXzDAAAA2wAAAA8AAAAAAAAAAAAA&#10;AAAAoQIAAGRycy9kb3ducmV2LnhtbFBLBQYAAAAABAAEAPkAAACRAwAAAAA=&#10;" strokecolor="#4579b8 [3044]">
                            <v:stroke endarrow="open"/>
                          </v:shape>
                          <v:shape id="Соединительная линия уступом 55" o:spid="_x0000_s1068" type="#_x0000_t34" style="position:absolute;left:46086;top:43058;width:1401;height:339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74YMQAAADbAAAADwAAAGRycy9kb3ducmV2LnhtbESPQWvCQBSE7wX/w/IEL0U3FlI0dRNE&#10;EGp7qVHo9ZF9TZZm38bsauK/7xYKPQ4z8w2zKUbbihv13jhWsFwkIIgrpw3XCs6n/XwFwgdkja1j&#10;UnAnD0U+edhgpt3AR7qVoRYRwj5DBU0IXSalrxqy6BeuI47el+sthij7Wuoehwi3rXxKkmdp0XBc&#10;aLCjXUPVd3m1Ci6H9/Cx5H23Hg7pVeOneXwzO6Vm03H7AiLQGP7Df+1XrSBN4fdL/AEy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jvhgxAAAANsAAAAPAAAAAAAAAAAA&#10;AAAAAKECAABkcnMvZG93bnJldi54bWxQSwUGAAAAAAQABAD5AAAAkgMAAAAA&#10;" strokecolor="#4579b8 [3044]">
                            <v:stroke endarrow="open"/>
                          </v:shape>
                          <v:shape id="Соединительная линия уступом 57" o:spid="_x0000_s1069" type="#_x0000_t34" style="position:absolute;left:45952;top:49086;width:1691;height:36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rC8MAAADbAAAADwAAAGRycy9kb3ducmV2LnhtbESPQWsCMRSE7wX/Q3hCbzWrxbZsjSJK&#10;obJeqgU9Pjavm8XNy5JEd/33RhB6HGbmG2a26G0jLuRD7VjBeJSBIC6drrlS8Lv/evkAESKyxsYx&#10;KbhSgMV88DTDXLuOf+iyi5VIEA45KjAxtrmUoTRkMYxcS5y8P+ctxiR9JbXHLsFtIydZ9iYt1pwW&#10;DLa0MlSedmerYNPJ/ZqKY7007pXHq62fHopCqedhv/wEEamP/+FH+1srmL7D/Uv6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nKwvDAAAA2wAAAA8AAAAAAAAAAAAA&#10;AAAAoQIAAGRycy9kb3ducmV2LnhtbFBLBQYAAAAABAAEAPkAAACRAwAAAAA=&#10;" strokecolor="#4579b8 [3044]">
                            <v:stroke endarrow="open"/>
                          </v:shape>
                        </v:group>
                      </v:group>
                      <v:group id="Группа 76" o:spid="_x0000_s1070" style="position:absolute;left:7352;top:50112;width:57451;height:24828" coordorigin="7352,50185" coordsize="57450,2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group id="Группа 73" o:spid="_x0000_s1071" style="position:absolute;left:18379;top:53577;width:10775;height:3734" coordorigin="18379,53577" coordsize="10775,3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<v:shape id="Поле 10" o:spid="_x0000_s1072" type="#_x0000_t202" style="position:absolute;left:23440;top:53577;width:4014;height:32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xZ88IA&#10;AADbAAAADwAAAGRycy9kb3ducmV2LnhtbERPTWsCMRC9C/0PYQpeimYVlLIapS0oIlapingcNtPN&#10;4mayJFHXf98cCh4f73s6b20tbuRD5VjBoJ+BIC6crrhUcDwseu8gQkTWWDsmBQ8KMJ+9dKaYa3fn&#10;H7rtYylSCIccFZgYm1zKUBiyGPquIU7cr/MWY4K+lNrjPYXbWg6zbCwtVpwaDDb0Zai47K9WwcWs&#10;33bZ8vvzNF49/PZwdWe/OSvVfW0/JiAitfEp/nevtIJRWp++p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FnzwgAAANsAAAAPAAAAAAAAAAAAAAAAAJgCAABkcnMvZG93&#10;bnJldi54bWxQSwUGAAAAAAQABAD1AAAAhwMAAAAA&#10;" filled="f" stroked="f" strokeweight=".5pt">
                            <v:textbox>
                              <w:txbxContent>
                                <w:p w:rsidR="004C29AE" w:rsidRPr="00DD109C" w:rsidRDefault="004C29AE" w:rsidP="004C29AE">
                                  <w:pPr>
                                    <w:pStyle w:val="a6"/>
                                    <w:spacing w:before="0" w:beforeAutospacing="0" w:after="200" w:line="276" w:lineRule="auto"/>
                                    <w:rPr>
                                      <w:sz w:val="22"/>
                                    </w:rPr>
                                  </w:pPr>
                                  <w:r w:rsidRPr="00DD109C">
                                    <w:rPr>
                                      <w:sz w:val="22"/>
                                    </w:rPr>
                                    <w:t>нет</w:t>
                                  </w:r>
                                </w:p>
                              </w:txbxContent>
                            </v:textbox>
                          </v:shape>
                          <v:shape id="Соединительная линия уступом 61" o:spid="_x0000_s1073" type="#_x0000_t33" style="position:absolute;left:18379;top:56068;width:10775;height:1243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3ycMQAAADbAAAADwAAAGRycy9kb3ducmV2LnhtbESPQYvCMBSE7wv+h/CEva1pRUW6RhFB&#10;60Vx3YVeH82zLTYvpYna9dcbQfA4zMw3zGzRmVpcqXWVZQXxIAJBnFtdcaHg73f9NQXhPLLG2jIp&#10;+CcHi3nvY4aJtjf+oevRFyJA2CWooPS+SaR0eUkG3cA2xME72dagD7ItpG7xFuCmlsMomkiDFYeF&#10;EhtalZSfjxcTKNlhn07P6f6+zi7jXbrbZvFmpNRnv1t+g/DU+Xf41d5qBZMY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/fJwxAAAANsAAAAPAAAAAAAAAAAA&#10;AAAAAKECAABkcnMvZG93bnJldi54bWxQSwUGAAAAAAQABAD5AAAAkgMAAAAA&#10;" strokecolor="#4579b8 [3044]">
                            <v:stroke endarrow="open"/>
                          </v:shape>
                        </v:group>
                        <v:group id="Группа 75" o:spid="_x0000_s1074" style="position:absolute;left:7352;top:50185;width:57451;height:24828" coordorigin="7352,50185" coordsize="57450,2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shape id="Блок-схема: решение 44" o:spid="_x0000_s1075" type="#_x0000_t110" style="position:absolute;left:29154;top:50185;width:35649;height:11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C2OcMA&#10;AADbAAAADwAAAGRycy9kb3ducmV2LnhtbESPT2vCQBTE70K/w/IKvZmNEkRSVymBQi8W/INeH9nX&#10;bGr2bciuSfTTu4WCx2FmfsOsNqNtRE+drx0rmCUpCOLS6ZorBcfD53QJwgdkjY1jUnAjD5v1y2SF&#10;uXYD76jfh0pECPscFZgQ2lxKXxqy6BPXEkfvx3UWQ5RdJXWHQ4TbRs7TdCEt1hwXDLZUGCov+6tV&#10;cPottpdbNnyPfjsz5/5OQ1aQUm+v48c7iEBjeIb/219aQZbB3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C2OcMAAADbAAAADwAAAAAAAAAAAAAAAACYAgAAZHJzL2Rv&#10;d25yZXYueG1sUEsFBgAAAAAEAAQA9QAAAIgDAAAAAA==&#10;" fillcolor="window" strokecolor="windowText" strokeweight="1pt">
                            <v:textbox inset="0,0,0,0">
                              <w:txbxContent>
                                <w:p w:rsidR="004C29AE" w:rsidRDefault="004C29AE" w:rsidP="004C29AE">
                                  <w:pPr>
                                    <w:pStyle w:val="ConsPlusNonformat"/>
                                    <w:jc w:val="center"/>
                                  </w:pPr>
                                  <w:r w:rsidRPr="004F09D2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Отсутствуют основания, предусмотренные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</w:t>
                                  </w:r>
                                  <w:r w:rsidRPr="004F09D2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пунктом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2.8</w:t>
                                  </w:r>
                                  <w:r w:rsidRPr="004F09D2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настоящего Регламента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, для отказа в предоставлении услуги</w:t>
                                  </w:r>
                                </w:p>
                              </w:txbxContent>
                            </v:textbox>
                          </v:shape>
                          <v:shape id="Блок-схема: процесс 51" o:spid="_x0000_s1076" type="#_x0000_t109" style="position:absolute;left:7352;top:57311;width:22053;height:5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KksQA&#10;AADbAAAADwAAAGRycy9kb3ducmV2LnhtbESPQWsCMRSE7wX/Q3hCL0WzK63IahRRhFK8VL14e25e&#10;d5duXtYk6uqvN4LgcZiZb5jJrDW1OJPzlWUFaT8BQZxbXXGhYLdd9UYgfEDWWFsmBVfyMJt23iaY&#10;aXvhXzpvQiEihH2GCsoQmkxKn5dk0PdtQxy9P+sMhihdIbXDS4SbWg6SZCgNVhwXSmxoUVL+vzkZ&#10;BZweedFsb+760e5PR7n8WR8+h0q9d9v5GESgNrzCz/a3VvCVwuNL/A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0CpLEAAAA2wAAAA8AAAAAAAAAAAAAAAAAmAIAAGRycy9k&#10;b3ducmV2LnhtbFBLBQYAAAAABAAEAPUAAACJAwAAAAA=&#10;" fillcolor="window" strokecolor="windowText" strokeweight="1pt">
                            <v:textbox inset="0,0,0,0">
                              <w:txbxContent>
                                <w:p w:rsidR="004C29AE" w:rsidRPr="000B5574" w:rsidRDefault="004C29AE" w:rsidP="004C29AE">
                                  <w:pPr>
                                    <w:pStyle w:val="a6"/>
                                    <w:spacing w:before="0" w:beforeAutospacing="0"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B5574">
                                    <w:rPr>
                                      <w:sz w:val="20"/>
                                      <w:szCs w:val="20"/>
                                    </w:rPr>
                                    <w:t>Подготовка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решения об отказе в предоставлении услуги</w:t>
                                  </w:r>
                                  <w:r w:rsidRPr="000B5574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Блок-схема: процесс 52" o:spid="_x0000_s1077" type="#_x0000_t109" style="position:absolute;left:33357;top:64391;width:27430;height:5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U5cUA&#10;AADbAAAADwAAAGRycy9kb3ducmV2LnhtbESPQWvCQBSE7wX/w/KEXopuElqR1FXEUiill6oXb8/s&#10;axLMvk12VxP767sFweMwM98wi9VgGnEh52vLCtJpAoK4sLrmUsF+9z6Zg/ABWWNjmRRcycNqOXpY&#10;YK5tz9902YZSRAj7HBVUIbS5lL6oyKCf2pY4ej/WGQxRulJqh32Em0ZmSTKTBmuOCxW2tKmoOG3P&#10;RgGnHW/a3a+7Pg2HcyffPr+OzzOlHsfD+hVEoCHcw7f2h1bwksH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pTlxQAAANsAAAAPAAAAAAAAAAAAAAAAAJgCAABkcnMv&#10;ZG93bnJldi54bWxQSwUGAAAAAAQABAD1AAAAigMAAAAA&#10;" fillcolor="window" strokecolor="windowText" strokeweight="1pt">
                            <v:textbox inset="0,0,0,0">
                              <w:txbxContent>
                                <w:p w:rsidR="004C29AE" w:rsidRDefault="004C29AE" w:rsidP="004C29AE">
                                  <w:pPr>
                                    <w:pStyle w:val="a6"/>
                                    <w:spacing w:before="0" w:beforeAutospacing="0" w:after="0"/>
                                    <w:jc w:val="center"/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 xml:space="preserve">Подготовка и принятие решения </w:t>
                                  </w:r>
                                  <w:r w:rsidRPr="00DD109C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 xml:space="preserve">о </w:t>
                                  </w: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согласо</w:t>
                                  </w:r>
                                  <w:r w:rsidR="006B7810"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вании архитектурно-градостроительного</w:t>
                                  </w: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 xml:space="preserve"> облика объекта</w:t>
                                  </w:r>
                                </w:p>
                              </w:txbxContent>
                            </v:textbox>
                          </v:shape>
                          <v:group id="Группа 74" o:spid="_x0000_s1078" style="position:absolute;left:46979;top:61367;width:5561;height:3222" coordorigin="46979,61367" coordsize="5561,3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  <v:shape id="Поле 10" o:spid="_x0000_s1079" type="#_x0000_t202" style="position:absolute;left:49197;top:61367;width:3343;height:32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9ms8UA&#10;AADbAAAADwAAAGRycy9kb3ducmV2LnhtbESPQWsCMRSE7wX/Q3iFXkSzFpF2axQVFCm2pSrF42Pz&#10;ulncvCxJ1PXfN4LQ4zAz3zDjaWtrcSYfKscKBv0MBHHhdMWlgv1u2XsBESKyxtoxKbhSgOmk8zDG&#10;XLsLf9N5G0uRIBxyVGBibHIpQ2HIYui7hjh5v85bjEn6UmqPlwS3tXzOspG0WHFaMNjQwlBx3J6s&#10;gqN5735lq4/5z2h99Z+7kzv4zUGpp8d29gYiUhv/w/f2WisYvs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D2az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4C29AE" w:rsidRDefault="004C29AE" w:rsidP="004C29AE">
                                    <w:pPr>
                                      <w:pStyle w:val="a6"/>
                                      <w:spacing w:before="0" w:beforeAutospacing="0" w:after="200" w:line="276" w:lineRule="auto"/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да</w:t>
                                    </w:r>
                                  </w:p>
                                </w:txbxContent>
                              </v:textbox>
                            </v:shape>
                            <v:shape id="Соединительная линия уступом 59" o:spid="_x0000_s1080" type="#_x0000_t34" style="position:absolute;left:45806;top:63124;width:2440;height:9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Qa4sMAAADbAAAADwAAAGRycy9kb3ducmV2LnhtbESPQWsCMRSE7wX/Q3hCbzWrxdJujSJK&#10;obJeqgU9Pjavm8XNy5JEd/33RhB6HGbmG2a26G0jLuRD7VjBeJSBIC6drrlS8Lv/enkHESKyxsYx&#10;KbhSgMV88DTDXLuOf+iyi5VIEA45KjAxtrmUoTRkMYxcS5y8P+ctxiR9JbXHLsFtIydZ9iYt1pwW&#10;DLa0MlSedmerYNPJ/ZqKY7007pXHq62fHopCqedhv/wEEamP/+FH+1srmH7A/Uv6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0GuLDAAAA2wAAAA8AAAAAAAAAAAAA&#10;AAAAoQIAAGRycy9kb3ducmV2LnhtbFBLBQYAAAAABAAEAPkAAACRAwAAAAA=&#10;" strokecolor="#4579b8 [3044]">
                              <v:stroke endarrow="open"/>
                            </v:shape>
                          </v:group>
                          <v:shape id="Блок-схема: процесс 62" o:spid="_x0000_s1081" type="#_x0000_t109" style="position:absolute;left:16712;top:71709;width:33062;height:3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peWMQA&#10;AADbAAAADwAAAGRycy9kb3ducmV2LnhtbESPT4vCMBTE78J+h/AWvIimipSlGmVRBFm8+Oeyt2fz&#10;bMs2LzWJWvfTG0HwOMzMb5jpvDW1uJLzlWUFw0ECgji3uuJCwWG/6n+B8AFZY22ZFNzJw3z20Zli&#10;pu2Nt3TdhUJECPsMFZQhNJmUPi/JoB/Yhjh6J+sMhihdIbXDW4SbWo6SJJUGK44LJTa0KCn/212M&#10;Ah6eedHs/9291/5eznL5szmOU6W6n+33BESgNrzDr/ZaK0hH8PwSf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XljEAAAA2wAAAA8AAAAAAAAAAAAAAAAAmAIAAGRycy9k&#10;b3ducmV2LnhtbFBLBQYAAAAABAAEAPUAAACJAwAAAAA=&#10;" fillcolor="window" strokecolor="windowText" strokeweight="1pt">
                            <v:textbox inset="0,0,0,0">
                              <w:txbxContent>
                                <w:p w:rsidR="004C29AE" w:rsidRPr="00DD109C" w:rsidRDefault="004C29AE" w:rsidP="006B7810">
                                  <w:pPr>
                                    <w:pStyle w:val="a6"/>
                                    <w:numPr>
                                      <w:ilvl w:val="0"/>
                                      <w:numId w:val="18"/>
                                    </w:numPr>
                                    <w:spacing w:before="0" w:beforeAutospacing="0" w:after="0"/>
                                    <w:jc w:val="both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Выдача результата предоставления муниципальной услуги заявителю</w:t>
                                  </w:r>
                                </w:p>
                                <w:p w:rsidR="004C29AE" w:rsidRPr="00DD109C" w:rsidRDefault="004C29AE" w:rsidP="004C29AE">
                                  <w:pPr>
                                    <w:pStyle w:val="a6"/>
                                    <w:spacing w:before="0" w:beforeAutospacing="0" w:after="0"/>
                                    <w:ind w:left="142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  <v:shape id="Прямая со стрелкой 18" o:spid="_x0000_s1082" type="#_x0000_t32" style="position:absolute;left:17854;top:71471;width:135;height:98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+O+8UAAADbAAAADwAAAGRycy9kb3ducmV2LnhtbESPT2vCQBDF74LfYRmhl6IbbdUSXaUI&#10;pf67qC30OGTHJJidDdmtpt++cxC8zfDevPeb+bJ1lbpSE0rPBoaDBBRx5m3JuYGv00f/DVSIyBYr&#10;z2TgjwIsF93OHFPrb3yg6zHmSkI4pGigiLFOtQ5ZQQ7DwNfEop194zDK2uTaNniTcFfpUZJMtMOS&#10;paHAmlYFZZfjrzOwepluv583r58T3HPc8Wi9GW9/jHnqte8zUJHa+DDfr9dW8AVWfpEB9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+O+8UAAADbAAAADwAAAAAAAAAA&#10;AAAAAAChAgAAZHJzL2Rvd25yZXYueG1sUEsFBgAAAAAEAAQA+QAAAJMDAAAAAA==&#10;" strokecolor="#4579b8 [3044]">
                  <v:stroke endarrow="block"/>
                </v:shape>
                <v:shape id="Прямая со стрелкой 22" o:spid="_x0000_s1083" type="#_x0000_t32" style="position:absolute;left:41529;top:79374;width:0;height:19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tzrMUAAADbAAAADwAAAGRycy9kb3ducmV2LnhtbESPT2vCQBTE74LfYXlCL1I3RptK6ioi&#10;FP+0l9oKPT6yzySYfRuyq8Zv7wqCx2FmfsNM562pxJkaV1pWMBxEIIgzq0vOFfz9fr5OQDiPrLGy&#10;TAqu5GA+63ammGp74R8673wuAoRdigoK7+tUSpcVZNANbE0cvINtDPogm1zqBi8BbioZR1EiDZYc&#10;FgqsaVlQdtydjILl6H2772/GqwS/2X9xvN68bf+Veum1iw8Qnlr/DD/aa60gjuH+JfwA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tzrMUAAADbAAAADwAAAAAAAAAA&#10;AAAAAAChAgAAZHJzL2Rvd25yZXYueG1sUEsFBgAAAAAEAAQA+QAAAJMDAAAAAA==&#10;" strokecolor="#4579b8 [3044]">
                  <v:stroke endarrow="block"/>
                </v:shape>
                <w10:anchorlock/>
              </v:group>
            </w:pict>
          </mc:Fallback>
        </mc:AlternateContent>
      </w:r>
    </w:p>
    <w:sectPr w:rsidR="00383355" w:rsidSect="006B7810">
      <w:headerReference w:type="default" r:id="rId8"/>
      <w:headerReference w:type="first" r:id="rId9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755" w:rsidRDefault="00BA5755" w:rsidP="000C08B9">
      <w:pPr>
        <w:spacing w:after="0" w:line="240" w:lineRule="auto"/>
      </w:pPr>
      <w:r>
        <w:separator/>
      </w:r>
    </w:p>
  </w:endnote>
  <w:endnote w:type="continuationSeparator" w:id="0">
    <w:p w:rsidR="00BA5755" w:rsidRDefault="00BA5755" w:rsidP="000C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755" w:rsidRDefault="00BA5755" w:rsidP="000C08B9">
      <w:pPr>
        <w:spacing w:after="0" w:line="240" w:lineRule="auto"/>
      </w:pPr>
      <w:r>
        <w:separator/>
      </w:r>
    </w:p>
  </w:footnote>
  <w:footnote w:type="continuationSeparator" w:id="0">
    <w:p w:rsidR="00BA5755" w:rsidRDefault="00BA5755" w:rsidP="000C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772214"/>
      <w:docPartObj>
        <w:docPartGallery w:val="Page Numbers (Top of Page)"/>
        <w:docPartUnique/>
      </w:docPartObj>
    </w:sdtPr>
    <w:sdtEndPr/>
    <w:sdtContent>
      <w:p w:rsidR="00383355" w:rsidRDefault="00383355">
        <w:pPr>
          <w:pStyle w:val="a9"/>
          <w:jc w:val="center"/>
        </w:pPr>
      </w:p>
      <w:p w:rsidR="00C811C1" w:rsidRDefault="00C811C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231">
          <w:rPr>
            <w:noProof/>
          </w:rPr>
          <w:t>2</w:t>
        </w:r>
        <w:r>
          <w:fldChar w:fldCharType="end"/>
        </w:r>
      </w:p>
    </w:sdtContent>
  </w:sdt>
  <w:p w:rsidR="00C811C1" w:rsidRDefault="00C811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6845782"/>
      <w:docPartObj>
        <w:docPartGallery w:val="Page Numbers (Top of Page)"/>
        <w:docPartUnique/>
      </w:docPartObj>
    </w:sdtPr>
    <w:sdtEndPr/>
    <w:sdtContent>
      <w:p w:rsidR="00383355" w:rsidRDefault="00383355">
        <w:pPr>
          <w:pStyle w:val="a9"/>
          <w:jc w:val="center"/>
        </w:pPr>
      </w:p>
      <w:p w:rsidR="00383355" w:rsidRDefault="00CE444D">
        <w:pPr>
          <w:pStyle w:val="a9"/>
          <w:jc w:val="center"/>
        </w:pPr>
      </w:p>
    </w:sdtContent>
  </w:sdt>
  <w:p w:rsidR="00383355" w:rsidRDefault="003833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24C0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6E5F3D"/>
    <w:multiLevelType w:val="hybridMultilevel"/>
    <w:tmpl w:val="2E46BAF2"/>
    <w:lvl w:ilvl="0" w:tplc="04190011">
      <w:start w:val="1"/>
      <w:numFmt w:val="decimal"/>
      <w:lvlText w:val="%1)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F072BF0"/>
    <w:multiLevelType w:val="hybridMultilevel"/>
    <w:tmpl w:val="70A03126"/>
    <w:lvl w:ilvl="0" w:tplc="22E86CD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27E2227"/>
    <w:multiLevelType w:val="hybridMultilevel"/>
    <w:tmpl w:val="6E08AF44"/>
    <w:lvl w:ilvl="0" w:tplc="FB44F598">
      <w:start w:val="4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A5F74"/>
    <w:multiLevelType w:val="hybridMultilevel"/>
    <w:tmpl w:val="C660E19E"/>
    <w:lvl w:ilvl="0" w:tplc="F7F66472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D2A5B"/>
    <w:multiLevelType w:val="hybridMultilevel"/>
    <w:tmpl w:val="1018E294"/>
    <w:lvl w:ilvl="0" w:tplc="4DE262A0">
      <w:start w:val="3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CA452B"/>
    <w:multiLevelType w:val="hybridMultilevel"/>
    <w:tmpl w:val="BCE06EB4"/>
    <w:lvl w:ilvl="0" w:tplc="3C62E494">
      <w:start w:val="5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A3281"/>
    <w:multiLevelType w:val="hybridMultilevel"/>
    <w:tmpl w:val="95960294"/>
    <w:lvl w:ilvl="0" w:tplc="196A5A2C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7225E42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2F0360E"/>
    <w:multiLevelType w:val="hybridMultilevel"/>
    <w:tmpl w:val="149265B8"/>
    <w:lvl w:ilvl="0" w:tplc="3788E2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F24AC"/>
    <w:multiLevelType w:val="multilevel"/>
    <w:tmpl w:val="3720237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1">
    <w:nsid w:val="526955F5"/>
    <w:multiLevelType w:val="multilevel"/>
    <w:tmpl w:val="DBBAED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72C0522"/>
    <w:multiLevelType w:val="hybridMultilevel"/>
    <w:tmpl w:val="168660EE"/>
    <w:lvl w:ilvl="0" w:tplc="EB0A5EAA">
      <w:start w:val="2"/>
      <w:numFmt w:val="upperRoman"/>
      <w:lvlText w:val="%1)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A54F0"/>
    <w:multiLevelType w:val="multilevel"/>
    <w:tmpl w:val="77440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8B820BB"/>
    <w:multiLevelType w:val="multilevel"/>
    <w:tmpl w:val="A3B276E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173123F"/>
    <w:multiLevelType w:val="multilevel"/>
    <w:tmpl w:val="63BCA488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7E141E1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D4A5980"/>
    <w:multiLevelType w:val="hybridMultilevel"/>
    <w:tmpl w:val="175EBDD4"/>
    <w:lvl w:ilvl="0" w:tplc="4C70BF58">
      <w:start w:val="3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16"/>
  </w:num>
  <w:num w:numId="6">
    <w:abstractNumId w:val="8"/>
  </w:num>
  <w:num w:numId="7">
    <w:abstractNumId w:val="2"/>
  </w:num>
  <w:num w:numId="8">
    <w:abstractNumId w:val="11"/>
  </w:num>
  <w:num w:numId="9">
    <w:abstractNumId w:val="14"/>
  </w:num>
  <w:num w:numId="10">
    <w:abstractNumId w:val="13"/>
  </w:num>
  <w:num w:numId="11">
    <w:abstractNumId w:val="15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  <w:num w:numId="16">
    <w:abstractNumId w:val="17"/>
  </w:num>
  <w:num w:numId="17">
    <w:abstractNumId w:val="3"/>
  </w:num>
  <w:num w:numId="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39"/>
    <w:rsid w:val="00011FF5"/>
    <w:rsid w:val="00014006"/>
    <w:rsid w:val="000162EB"/>
    <w:rsid w:val="00020E48"/>
    <w:rsid w:val="00021235"/>
    <w:rsid w:val="000213AB"/>
    <w:rsid w:val="00022244"/>
    <w:rsid w:val="000306C5"/>
    <w:rsid w:val="0003103C"/>
    <w:rsid w:val="00032816"/>
    <w:rsid w:val="00055859"/>
    <w:rsid w:val="00074291"/>
    <w:rsid w:val="000768C1"/>
    <w:rsid w:val="00076AC0"/>
    <w:rsid w:val="00083B23"/>
    <w:rsid w:val="000A43A0"/>
    <w:rsid w:val="000B4582"/>
    <w:rsid w:val="000C08B9"/>
    <w:rsid w:val="000E0D74"/>
    <w:rsid w:val="000F7339"/>
    <w:rsid w:val="00102785"/>
    <w:rsid w:val="00110163"/>
    <w:rsid w:val="0013484D"/>
    <w:rsid w:val="00160B21"/>
    <w:rsid w:val="00192D5F"/>
    <w:rsid w:val="00194666"/>
    <w:rsid w:val="001A1944"/>
    <w:rsid w:val="001B2229"/>
    <w:rsid w:val="001D28E5"/>
    <w:rsid w:val="001E38BA"/>
    <w:rsid w:val="001E4692"/>
    <w:rsid w:val="001E7A6E"/>
    <w:rsid w:val="001F05C9"/>
    <w:rsid w:val="001F061A"/>
    <w:rsid w:val="002128F2"/>
    <w:rsid w:val="0023119A"/>
    <w:rsid w:val="002323FC"/>
    <w:rsid w:val="00234FAF"/>
    <w:rsid w:val="00240D60"/>
    <w:rsid w:val="00247926"/>
    <w:rsid w:val="00252A6A"/>
    <w:rsid w:val="00255220"/>
    <w:rsid w:val="00263118"/>
    <w:rsid w:val="00272DE1"/>
    <w:rsid w:val="00275170"/>
    <w:rsid w:val="00290F0A"/>
    <w:rsid w:val="002B0CBE"/>
    <w:rsid w:val="002B7A90"/>
    <w:rsid w:val="002D5800"/>
    <w:rsid w:val="002E7793"/>
    <w:rsid w:val="00307B2F"/>
    <w:rsid w:val="003168D2"/>
    <w:rsid w:val="003238CD"/>
    <w:rsid w:val="003252C0"/>
    <w:rsid w:val="003267B2"/>
    <w:rsid w:val="00333697"/>
    <w:rsid w:val="00342B96"/>
    <w:rsid w:val="00356847"/>
    <w:rsid w:val="00373DC1"/>
    <w:rsid w:val="00383355"/>
    <w:rsid w:val="003910E8"/>
    <w:rsid w:val="003B08A7"/>
    <w:rsid w:val="003D4B72"/>
    <w:rsid w:val="003E0508"/>
    <w:rsid w:val="003E1F2F"/>
    <w:rsid w:val="003F3968"/>
    <w:rsid w:val="004044DE"/>
    <w:rsid w:val="004061C4"/>
    <w:rsid w:val="00443AFE"/>
    <w:rsid w:val="0046128D"/>
    <w:rsid w:val="00470249"/>
    <w:rsid w:val="00474F3A"/>
    <w:rsid w:val="004A224B"/>
    <w:rsid w:val="004A2BD7"/>
    <w:rsid w:val="004B1B2B"/>
    <w:rsid w:val="004B4667"/>
    <w:rsid w:val="004C2893"/>
    <w:rsid w:val="004C29AE"/>
    <w:rsid w:val="004D4828"/>
    <w:rsid w:val="004E2E1E"/>
    <w:rsid w:val="004E7FE0"/>
    <w:rsid w:val="004F3468"/>
    <w:rsid w:val="0052477E"/>
    <w:rsid w:val="00540067"/>
    <w:rsid w:val="00542675"/>
    <w:rsid w:val="0055782A"/>
    <w:rsid w:val="00564C57"/>
    <w:rsid w:val="00573C02"/>
    <w:rsid w:val="0057484A"/>
    <w:rsid w:val="00583804"/>
    <w:rsid w:val="00583CDB"/>
    <w:rsid w:val="005964E8"/>
    <w:rsid w:val="005B6930"/>
    <w:rsid w:val="005C0218"/>
    <w:rsid w:val="005D0AAC"/>
    <w:rsid w:val="00606256"/>
    <w:rsid w:val="0061593F"/>
    <w:rsid w:val="00620892"/>
    <w:rsid w:val="00622E75"/>
    <w:rsid w:val="00625FC0"/>
    <w:rsid w:val="0063005C"/>
    <w:rsid w:val="006328C9"/>
    <w:rsid w:val="00632BA7"/>
    <w:rsid w:val="00651CD3"/>
    <w:rsid w:val="006701DF"/>
    <w:rsid w:val="00670482"/>
    <w:rsid w:val="00683FB3"/>
    <w:rsid w:val="00694B5C"/>
    <w:rsid w:val="006B39C1"/>
    <w:rsid w:val="006B7231"/>
    <w:rsid w:val="006B7810"/>
    <w:rsid w:val="006B7E6E"/>
    <w:rsid w:val="006C3095"/>
    <w:rsid w:val="006C315D"/>
    <w:rsid w:val="006D6915"/>
    <w:rsid w:val="006E0918"/>
    <w:rsid w:val="006E11FE"/>
    <w:rsid w:val="006E4AEC"/>
    <w:rsid w:val="006F711C"/>
    <w:rsid w:val="00714C38"/>
    <w:rsid w:val="00720D5F"/>
    <w:rsid w:val="00730602"/>
    <w:rsid w:val="00732E36"/>
    <w:rsid w:val="00743100"/>
    <w:rsid w:val="007529AE"/>
    <w:rsid w:val="00756695"/>
    <w:rsid w:val="007608B9"/>
    <w:rsid w:val="00771B84"/>
    <w:rsid w:val="007765E8"/>
    <w:rsid w:val="0077734D"/>
    <w:rsid w:val="00777B6A"/>
    <w:rsid w:val="00780777"/>
    <w:rsid w:val="00786299"/>
    <w:rsid w:val="00791E28"/>
    <w:rsid w:val="007A0E91"/>
    <w:rsid w:val="007A4676"/>
    <w:rsid w:val="007A7E33"/>
    <w:rsid w:val="007B513B"/>
    <w:rsid w:val="00816E77"/>
    <w:rsid w:val="00821307"/>
    <w:rsid w:val="00821F1B"/>
    <w:rsid w:val="008224B6"/>
    <w:rsid w:val="008360FA"/>
    <w:rsid w:val="00842CE4"/>
    <w:rsid w:val="00850B23"/>
    <w:rsid w:val="0085265C"/>
    <w:rsid w:val="00861913"/>
    <w:rsid w:val="0086515E"/>
    <w:rsid w:val="008714C2"/>
    <w:rsid w:val="0088644A"/>
    <w:rsid w:val="00896A04"/>
    <w:rsid w:val="008B42EC"/>
    <w:rsid w:val="008C5099"/>
    <w:rsid w:val="008C5FF6"/>
    <w:rsid w:val="008E789E"/>
    <w:rsid w:val="009139A8"/>
    <w:rsid w:val="009328A2"/>
    <w:rsid w:val="009429F5"/>
    <w:rsid w:val="0094399A"/>
    <w:rsid w:val="009522D3"/>
    <w:rsid w:val="0095230E"/>
    <w:rsid w:val="0095437F"/>
    <w:rsid w:val="00955F9B"/>
    <w:rsid w:val="00966D78"/>
    <w:rsid w:val="00980E2C"/>
    <w:rsid w:val="0098200A"/>
    <w:rsid w:val="00990818"/>
    <w:rsid w:val="00992CC8"/>
    <w:rsid w:val="009B35B3"/>
    <w:rsid w:val="009D0944"/>
    <w:rsid w:val="009E2CA0"/>
    <w:rsid w:val="009E500A"/>
    <w:rsid w:val="009E5BC2"/>
    <w:rsid w:val="00A05E9F"/>
    <w:rsid w:val="00A12A98"/>
    <w:rsid w:val="00A1532F"/>
    <w:rsid w:val="00A27D2C"/>
    <w:rsid w:val="00A31B2B"/>
    <w:rsid w:val="00A374A3"/>
    <w:rsid w:val="00A41AB9"/>
    <w:rsid w:val="00A769E7"/>
    <w:rsid w:val="00A820D6"/>
    <w:rsid w:val="00A865E8"/>
    <w:rsid w:val="00A909BF"/>
    <w:rsid w:val="00A96CF6"/>
    <w:rsid w:val="00AA2CBF"/>
    <w:rsid w:val="00AB66A0"/>
    <w:rsid w:val="00AD14CF"/>
    <w:rsid w:val="00AD33EC"/>
    <w:rsid w:val="00AF0467"/>
    <w:rsid w:val="00B012E1"/>
    <w:rsid w:val="00B06574"/>
    <w:rsid w:val="00B17F52"/>
    <w:rsid w:val="00B34943"/>
    <w:rsid w:val="00B3612A"/>
    <w:rsid w:val="00B715A5"/>
    <w:rsid w:val="00B84E8B"/>
    <w:rsid w:val="00B97082"/>
    <w:rsid w:val="00BA5755"/>
    <w:rsid w:val="00BB7D50"/>
    <w:rsid w:val="00BD181E"/>
    <w:rsid w:val="00BD47DA"/>
    <w:rsid w:val="00BD4BDB"/>
    <w:rsid w:val="00BE0887"/>
    <w:rsid w:val="00BE3B7F"/>
    <w:rsid w:val="00BE3F01"/>
    <w:rsid w:val="00BE4ED4"/>
    <w:rsid w:val="00C04F11"/>
    <w:rsid w:val="00C25FEA"/>
    <w:rsid w:val="00C33ADE"/>
    <w:rsid w:val="00C62D27"/>
    <w:rsid w:val="00C71025"/>
    <w:rsid w:val="00C751AD"/>
    <w:rsid w:val="00C811C1"/>
    <w:rsid w:val="00C828D7"/>
    <w:rsid w:val="00C84BA3"/>
    <w:rsid w:val="00C86B2B"/>
    <w:rsid w:val="00C948FF"/>
    <w:rsid w:val="00C977BC"/>
    <w:rsid w:val="00CA770A"/>
    <w:rsid w:val="00CB2CC2"/>
    <w:rsid w:val="00CB4A2E"/>
    <w:rsid w:val="00CB63C8"/>
    <w:rsid w:val="00CC0603"/>
    <w:rsid w:val="00CC7C51"/>
    <w:rsid w:val="00CD3439"/>
    <w:rsid w:val="00CD5300"/>
    <w:rsid w:val="00CE444D"/>
    <w:rsid w:val="00CF3F36"/>
    <w:rsid w:val="00D12D20"/>
    <w:rsid w:val="00D165A9"/>
    <w:rsid w:val="00D30609"/>
    <w:rsid w:val="00D34B3C"/>
    <w:rsid w:val="00D60927"/>
    <w:rsid w:val="00D70BFE"/>
    <w:rsid w:val="00D76446"/>
    <w:rsid w:val="00DA40DC"/>
    <w:rsid w:val="00DB2424"/>
    <w:rsid w:val="00DC0525"/>
    <w:rsid w:val="00DF7886"/>
    <w:rsid w:val="00E12748"/>
    <w:rsid w:val="00E2666C"/>
    <w:rsid w:val="00E26A0E"/>
    <w:rsid w:val="00E40A26"/>
    <w:rsid w:val="00E41287"/>
    <w:rsid w:val="00E55103"/>
    <w:rsid w:val="00E8205D"/>
    <w:rsid w:val="00E84362"/>
    <w:rsid w:val="00EA409B"/>
    <w:rsid w:val="00ED160B"/>
    <w:rsid w:val="00ED2781"/>
    <w:rsid w:val="00EF23B3"/>
    <w:rsid w:val="00EF2476"/>
    <w:rsid w:val="00EF28DD"/>
    <w:rsid w:val="00F02502"/>
    <w:rsid w:val="00F03DC5"/>
    <w:rsid w:val="00F311B0"/>
    <w:rsid w:val="00F43347"/>
    <w:rsid w:val="00F536D0"/>
    <w:rsid w:val="00F54306"/>
    <w:rsid w:val="00F54761"/>
    <w:rsid w:val="00F81735"/>
    <w:rsid w:val="00F81A4B"/>
    <w:rsid w:val="00F906A5"/>
    <w:rsid w:val="00F947A6"/>
    <w:rsid w:val="00F95165"/>
    <w:rsid w:val="00F95FD6"/>
    <w:rsid w:val="00F96288"/>
    <w:rsid w:val="00FA290B"/>
    <w:rsid w:val="00FA6ACB"/>
    <w:rsid w:val="00FB3EDB"/>
    <w:rsid w:val="00FB4D95"/>
    <w:rsid w:val="00FC7BE3"/>
    <w:rsid w:val="00FD1A03"/>
    <w:rsid w:val="00FE076C"/>
    <w:rsid w:val="00FE4801"/>
    <w:rsid w:val="00FF4AA4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22B336-BA84-4ECE-A379-05CBA6EF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343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CD343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CD343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styleId="a3">
    <w:name w:val="List Paragraph"/>
    <w:basedOn w:val="a"/>
    <w:uiPriority w:val="99"/>
    <w:qFormat/>
    <w:rsid w:val="001E469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730602"/>
    <w:rPr>
      <w:rFonts w:ascii="Arial" w:hAnsi="Arial" w:cs="Arial"/>
      <w:lang w:val="ru-RU" w:eastAsia="en-US" w:bidi="ar-SA"/>
    </w:rPr>
  </w:style>
  <w:style w:type="paragraph" w:customStyle="1" w:styleId="a4">
    <w:name w:val="Знак Знак Знак Знак"/>
    <w:basedOn w:val="a"/>
    <w:uiPriority w:val="99"/>
    <w:rsid w:val="00720D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5">
    <w:name w:val="Hyperlink"/>
    <w:basedOn w:val="a0"/>
    <w:uiPriority w:val="99"/>
    <w:rsid w:val="00D12D2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E4801"/>
    <w:pPr>
      <w:spacing w:before="100" w:beforeAutospacing="1" w:after="36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lk3">
    <w:name w:val="blk3"/>
    <w:basedOn w:val="a0"/>
    <w:uiPriority w:val="99"/>
    <w:rsid w:val="00714C3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6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515E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4" w:lineRule="exact"/>
      <w:ind w:firstLine="90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33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614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1" w:lineRule="exact"/>
      <w:ind w:firstLine="715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42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E38BA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8">
    <w:name w:val="Font Style18"/>
    <w:basedOn w:val="a0"/>
    <w:uiPriority w:val="99"/>
    <w:rsid w:val="001E38BA"/>
    <w:rPr>
      <w:rFonts w:ascii="Century Gothic" w:hAnsi="Century Gothic" w:cs="Century Gothic"/>
      <w:sz w:val="12"/>
      <w:szCs w:val="12"/>
    </w:rPr>
  </w:style>
  <w:style w:type="character" w:customStyle="1" w:styleId="FontStyle19">
    <w:name w:val="Font Style19"/>
    <w:basedOn w:val="a0"/>
    <w:uiPriority w:val="99"/>
    <w:rsid w:val="001E38B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1E38BA"/>
    <w:rPr>
      <w:rFonts w:ascii="Times New Roman" w:hAnsi="Times New Roman" w:cs="Times New Roman"/>
      <w:spacing w:val="10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E41287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8B9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8B9"/>
    <w:rPr>
      <w:lang w:eastAsia="en-US"/>
    </w:rPr>
  </w:style>
  <w:style w:type="table" w:styleId="ad">
    <w:name w:val="Table Grid"/>
    <w:basedOn w:val="a1"/>
    <w:locked/>
    <w:rsid w:val="00E12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8919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8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9188">
                                  <w:marLeft w:val="720"/>
                                  <w:marRight w:val="72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CC000-EC66-4419-91EA-DCEEBD81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САХАЛИНСКОЙ ОБЛАСТИ</vt:lpstr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САХАЛИНСКОЙ ОБЛАСТИ</dc:title>
  <dc:creator>Киселева Ольга Константиновна</dc:creator>
  <cp:lastModifiedBy>Ли Ирина Сингюевна</cp:lastModifiedBy>
  <cp:revision>3</cp:revision>
  <cp:lastPrinted>2017-01-17T00:26:00Z</cp:lastPrinted>
  <dcterms:created xsi:type="dcterms:W3CDTF">2017-04-04T06:30:00Z</dcterms:created>
  <dcterms:modified xsi:type="dcterms:W3CDTF">2017-04-04T06:30:00Z</dcterms:modified>
</cp:coreProperties>
</file>