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93A60" w14:textId="77777777" w:rsidR="00987461" w:rsidRDefault="00A943AD" w:rsidP="002B60BC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7F393A77" wp14:editId="7F393A78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B2013" w14:textId="77777777" w:rsidR="00C03ED0" w:rsidRPr="00115DF1" w:rsidRDefault="00C03ED0" w:rsidP="00375721">
      <w:pPr>
        <w:jc w:val="center"/>
        <w:rPr>
          <w:b/>
          <w:caps/>
          <w:spacing w:val="40"/>
        </w:rPr>
      </w:pPr>
    </w:p>
    <w:p w14:paraId="47E4F4D4" w14:textId="77777777" w:rsidR="007A60FC" w:rsidRDefault="00DD4F76" w:rsidP="007A60FC">
      <w:pPr>
        <w:pStyle w:val="ab"/>
        <w:spacing w:after="0"/>
        <w:outlineLvl w:val="0"/>
        <w:rPr>
          <w:bCs/>
          <w:sz w:val="28"/>
          <w:szCs w:val="28"/>
        </w:rPr>
      </w:pPr>
      <w:r w:rsidRPr="007A60FC">
        <w:rPr>
          <w:bCs/>
          <w:sz w:val="28"/>
          <w:szCs w:val="28"/>
        </w:rPr>
        <w:t>МИНИСТЕРСТ</w:t>
      </w:r>
      <w:r w:rsidR="004A1772" w:rsidRPr="007A60FC">
        <w:rPr>
          <w:bCs/>
          <w:sz w:val="28"/>
          <w:szCs w:val="28"/>
        </w:rPr>
        <w:t xml:space="preserve">ВО АРХИТЕКТУРЫ И </w:t>
      </w:r>
    </w:p>
    <w:p w14:paraId="27F041F8" w14:textId="11E2E12B" w:rsidR="004A1772" w:rsidRPr="007A60FC" w:rsidRDefault="004A1772" w:rsidP="007A60FC">
      <w:pPr>
        <w:pStyle w:val="ab"/>
        <w:spacing w:after="0"/>
        <w:outlineLvl w:val="0"/>
        <w:rPr>
          <w:bCs/>
          <w:sz w:val="28"/>
          <w:szCs w:val="28"/>
        </w:rPr>
      </w:pPr>
      <w:r w:rsidRPr="007A60FC">
        <w:rPr>
          <w:bCs/>
          <w:sz w:val="28"/>
          <w:szCs w:val="28"/>
        </w:rPr>
        <w:t>ГРАДОСТРОИТЕЛЬСТВА САХАЛИНСКОЙ ОБЛАСТИ</w:t>
      </w:r>
    </w:p>
    <w:p w14:paraId="6B98580E" w14:textId="77777777" w:rsidR="00115DF1" w:rsidRPr="00115DF1" w:rsidRDefault="00115DF1" w:rsidP="00115DF1">
      <w:pPr>
        <w:jc w:val="center"/>
        <w:rPr>
          <w:b/>
          <w:caps/>
          <w:spacing w:val="40"/>
          <w:sz w:val="30"/>
          <w:szCs w:val="30"/>
        </w:rPr>
      </w:pPr>
    </w:p>
    <w:p w14:paraId="580C5150" w14:textId="77777777" w:rsidR="00115DF1" w:rsidRPr="007A60FC" w:rsidRDefault="00115DF1" w:rsidP="00115DF1">
      <w:pPr>
        <w:jc w:val="center"/>
        <w:rPr>
          <w:b/>
          <w:caps/>
          <w:spacing w:val="40"/>
          <w:sz w:val="32"/>
          <w:szCs w:val="32"/>
        </w:rPr>
      </w:pPr>
      <w:r w:rsidRPr="007A60FC">
        <w:rPr>
          <w:b/>
          <w:caps/>
          <w:spacing w:val="40"/>
          <w:sz w:val="32"/>
          <w:szCs w:val="32"/>
        </w:rPr>
        <w:t>приказ</w:t>
      </w:r>
    </w:p>
    <w:p w14:paraId="3360D122" w14:textId="19ECAE87" w:rsidR="00C03ED0" w:rsidRPr="00115DF1" w:rsidRDefault="00C03ED0" w:rsidP="00C03ED0">
      <w:pPr>
        <w:spacing w:after="120"/>
        <w:jc w:val="center"/>
        <w:rPr>
          <w:bCs/>
          <w:caps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2"/>
        <w:gridCol w:w="2530"/>
        <w:gridCol w:w="556"/>
        <w:gridCol w:w="2528"/>
        <w:gridCol w:w="1869"/>
      </w:tblGrid>
      <w:tr w:rsidR="00A14501" w:rsidRPr="00A14501" w14:paraId="7F393A68" w14:textId="77777777" w:rsidTr="008830C8">
        <w:tc>
          <w:tcPr>
            <w:tcW w:w="1001" w:type="pct"/>
          </w:tcPr>
          <w:p w14:paraId="7F393A63" w14:textId="77777777" w:rsidR="00A14501" w:rsidRPr="00A14501" w:rsidRDefault="00A14501" w:rsidP="00A14501">
            <w:pPr>
              <w:jc w:val="right"/>
              <w:rPr>
                <w:sz w:val="28"/>
                <w:szCs w:val="28"/>
              </w:rPr>
            </w:pPr>
            <w:r w:rsidRPr="00A14501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</w:tcPr>
          <w:p w14:paraId="7F393A64" w14:textId="54F82764" w:rsidR="00A14501" w:rsidRPr="008830C8" w:rsidRDefault="00663643" w:rsidP="00A04578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5DA10CEF4BB545CAA0B8295D0255B0A2"/>
                </w:placeholder>
                <w:showingPlcHdr/>
              </w:sdtPr>
              <w:sdtEndPr/>
              <w:sdtContent>
                <w:r w:rsidR="00A04578" w:rsidRPr="00E526BA">
                  <w:rPr>
                    <w:sz w:val="28"/>
                    <w:szCs w:val="28"/>
                    <w:u w:val="single"/>
                    <w:lang w:val="en-US"/>
                  </w:rPr>
                  <w:t>_____________</w:t>
                </w:r>
              </w:sdtContent>
            </w:sdt>
          </w:p>
        </w:tc>
        <w:tc>
          <w:tcPr>
            <w:tcW w:w="297" w:type="pct"/>
          </w:tcPr>
          <w:p w14:paraId="7F393A65" w14:textId="77777777" w:rsidR="00A14501" w:rsidRPr="008830C8" w:rsidRDefault="00A14501" w:rsidP="00A14501">
            <w:pPr>
              <w:jc w:val="right"/>
              <w:rPr>
                <w:sz w:val="28"/>
                <w:szCs w:val="28"/>
              </w:rPr>
            </w:pPr>
            <w:r w:rsidRPr="008830C8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</w:tcPr>
          <w:p w14:paraId="7F393A66" w14:textId="7FFE93AA" w:rsidR="00A14501" w:rsidRPr="00322341" w:rsidRDefault="00322341" w:rsidP="00DE7752">
            <w:pPr>
              <w:jc w:val="center"/>
              <w:rPr>
                <w:sz w:val="28"/>
                <w:szCs w:val="28"/>
                <w:u w:val="single"/>
              </w:rPr>
            </w:pPr>
            <w:r w:rsidRPr="00322341">
              <w:rPr>
                <w:sz w:val="28"/>
                <w:szCs w:val="28"/>
                <w:u w:val="single"/>
              </w:rPr>
              <w:t>___________</w:t>
            </w:r>
          </w:p>
        </w:tc>
        <w:tc>
          <w:tcPr>
            <w:tcW w:w="999" w:type="pct"/>
          </w:tcPr>
          <w:p w14:paraId="7F393A67" w14:textId="77777777" w:rsidR="00A14501" w:rsidRPr="00A14501" w:rsidRDefault="00A14501" w:rsidP="00A1450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F393A69" w14:textId="77777777" w:rsidR="00A14501" w:rsidRPr="00A14501" w:rsidRDefault="00A14501" w:rsidP="00A14501">
      <w:pPr>
        <w:jc w:val="center"/>
        <w:rPr>
          <w:sz w:val="24"/>
          <w:szCs w:val="24"/>
        </w:rPr>
      </w:pPr>
    </w:p>
    <w:p w14:paraId="7F393A6A" w14:textId="77777777" w:rsidR="00A14501" w:rsidRPr="00A14501" w:rsidRDefault="00A14501" w:rsidP="00A14501">
      <w:pPr>
        <w:spacing w:after="600"/>
        <w:jc w:val="center"/>
        <w:rPr>
          <w:sz w:val="22"/>
          <w:szCs w:val="22"/>
        </w:rPr>
      </w:pPr>
      <w:r w:rsidRPr="00A14501">
        <w:rPr>
          <w:sz w:val="22"/>
          <w:szCs w:val="22"/>
        </w:rPr>
        <w:t>г. Южно-Сахалинск</w:t>
      </w:r>
    </w:p>
    <w:p w14:paraId="7F393A6B" w14:textId="77777777" w:rsidR="00A14501" w:rsidRPr="00A14501" w:rsidRDefault="00A14501" w:rsidP="00A14501">
      <w:pPr>
        <w:spacing w:after="600"/>
        <w:jc w:val="center"/>
        <w:rPr>
          <w:sz w:val="22"/>
          <w:szCs w:val="22"/>
        </w:rPr>
        <w:sectPr w:rsidR="00A14501" w:rsidRPr="00A14501" w:rsidSect="00370913">
          <w:headerReference w:type="default" r:id="rId12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7F393A6D" w14:textId="0E6C6FF6" w:rsidR="00A14501" w:rsidRPr="00315542" w:rsidRDefault="002A40F6" w:rsidP="003155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  <w:sectPr w:rsidR="00A14501" w:rsidRPr="00315542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  <w:r w:rsidRPr="002A40F6">
        <w:rPr>
          <w:rFonts w:ascii="Times New Roman" w:hAnsi="Times New Roman" w:cs="Times New Roman"/>
          <w:sz w:val="28"/>
          <w:szCs w:val="28"/>
        </w:rPr>
        <w:lastRenderedPageBreak/>
        <w:t xml:space="preserve">О </w:t>
      </w:r>
      <w:r w:rsidR="002E229A">
        <w:rPr>
          <w:rFonts w:ascii="Times New Roman" w:hAnsi="Times New Roman" w:cs="Times New Roman"/>
          <w:sz w:val="28"/>
          <w:szCs w:val="28"/>
        </w:rPr>
        <w:t xml:space="preserve">внесении </w:t>
      </w:r>
      <w:r w:rsidR="00221328">
        <w:rPr>
          <w:rFonts w:ascii="Times New Roman" w:hAnsi="Times New Roman" w:cs="Times New Roman"/>
          <w:sz w:val="28"/>
          <w:szCs w:val="28"/>
        </w:rPr>
        <w:t xml:space="preserve">изменений в некоторые </w:t>
      </w:r>
      <w:r w:rsidR="004C1599">
        <w:rPr>
          <w:rFonts w:ascii="Times New Roman" w:hAnsi="Times New Roman" w:cs="Times New Roman"/>
          <w:sz w:val="28"/>
          <w:szCs w:val="28"/>
        </w:rPr>
        <w:t xml:space="preserve">нормативные </w:t>
      </w:r>
      <w:r w:rsidR="00221328">
        <w:rPr>
          <w:rFonts w:ascii="Times New Roman" w:hAnsi="Times New Roman" w:cs="Times New Roman"/>
          <w:sz w:val="28"/>
          <w:szCs w:val="28"/>
        </w:rPr>
        <w:t>правовые акты</w:t>
      </w:r>
      <w:r w:rsidR="002E229A">
        <w:rPr>
          <w:rFonts w:ascii="Times New Roman" w:hAnsi="Times New Roman" w:cs="Times New Roman"/>
          <w:sz w:val="28"/>
          <w:szCs w:val="28"/>
        </w:rPr>
        <w:t xml:space="preserve"> министерства архитектуры и градостроительства Сахалинской области </w:t>
      </w:r>
    </w:p>
    <w:p w14:paraId="7F393A6E" w14:textId="77777777" w:rsidR="00A14501" w:rsidRPr="00A14501" w:rsidRDefault="00A14501" w:rsidP="00A14501">
      <w:pPr>
        <w:spacing w:after="360"/>
        <w:jc w:val="both"/>
        <w:rPr>
          <w:sz w:val="28"/>
          <w:szCs w:val="28"/>
        </w:rPr>
      </w:pPr>
    </w:p>
    <w:p w14:paraId="7F393A6F" w14:textId="77777777" w:rsidR="00A14501" w:rsidRPr="00A14501" w:rsidRDefault="00A14501" w:rsidP="00A14501">
      <w:pPr>
        <w:spacing w:after="720"/>
        <w:jc w:val="both"/>
        <w:rPr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7FE668E0" w14:textId="52A858A6" w:rsidR="00BD5FC0" w:rsidRPr="00E526BA" w:rsidRDefault="00315542" w:rsidP="00E526BA">
      <w:pPr>
        <w:pStyle w:val="ad"/>
        <w:numPr>
          <w:ilvl w:val="0"/>
          <w:numId w:val="5"/>
        </w:numPr>
        <w:spacing w:line="360" w:lineRule="auto"/>
        <w:ind w:left="142" w:firstLine="709"/>
        <w:jc w:val="both"/>
        <w:rPr>
          <w:sz w:val="28"/>
          <w:szCs w:val="28"/>
        </w:rPr>
      </w:pPr>
      <w:r w:rsidRPr="00E526BA">
        <w:rPr>
          <w:sz w:val="28"/>
          <w:szCs w:val="28"/>
        </w:rPr>
        <w:lastRenderedPageBreak/>
        <w:t xml:space="preserve">Внести </w:t>
      </w:r>
      <w:r w:rsidR="00221328">
        <w:rPr>
          <w:sz w:val="28"/>
          <w:szCs w:val="28"/>
        </w:rPr>
        <w:t>в</w:t>
      </w:r>
      <w:r w:rsidR="002A40F6" w:rsidRPr="00E526BA">
        <w:rPr>
          <w:sz w:val="28"/>
          <w:szCs w:val="28"/>
        </w:rPr>
        <w:t xml:space="preserve"> Поряд</w:t>
      </w:r>
      <w:r w:rsidR="00221328">
        <w:rPr>
          <w:sz w:val="28"/>
          <w:szCs w:val="28"/>
        </w:rPr>
        <w:t>о</w:t>
      </w:r>
      <w:r w:rsidR="002A40F6" w:rsidRPr="00E526BA">
        <w:rPr>
          <w:sz w:val="28"/>
          <w:szCs w:val="28"/>
        </w:rPr>
        <w:t xml:space="preserve">к поступления в комиссию министерства </w:t>
      </w:r>
      <w:r w:rsidR="00024169" w:rsidRPr="00E526BA">
        <w:rPr>
          <w:sz w:val="28"/>
          <w:szCs w:val="28"/>
        </w:rPr>
        <w:t xml:space="preserve">архитектуры и градостроительства </w:t>
      </w:r>
      <w:r w:rsidR="002A40F6" w:rsidRPr="00E526BA">
        <w:rPr>
          <w:sz w:val="28"/>
          <w:szCs w:val="28"/>
        </w:rPr>
        <w:t xml:space="preserve">Сахалинской области по соблюдению требований к служебному поведению государственных гражданских служащих министерства </w:t>
      </w:r>
      <w:r w:rsidR="00024169" w:rsidRPr="00E526BA">
        <w:rPr>
          <w:sz w:val="28"/>
          <w:szCs w:val="28"/>
        </w:rPr>
        <w:t xml:space="preserve">архитектуры и градостроительства </w:t>
      </w:r>
      <w:r w:rsidR="002A40F6" w:rsidRPr="00E526BA">
        <w:rPr>
          <w:sz w:val="28"/>
          <w:szCs w:val="28"/>
        </w:rPr>
        <w:t>Сахалинской области и урегулированию конфликта интересов заявления государственного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  <w:r w:rsidR="00221328">
        <w:rPr>
          <w:sz w:val="28"/>
          <w:szCs w:val="28"/>
        </w:rPr>
        <w:t>,</w:t>
      </w:r>
      <w:r w:rsidR="002A40F6" w:rsidRPr="00E526BA">
        <w:rPr>
          <w:sz w:val="28"/>
          <w:szCs w:val="28"/>
        </w:rPr>
        <w:t xml:space="preserve"> </w:t>
      </w:r>
      <w:r w:rsidRPr="00E526BA">
        <w:rPr>
          <w:sz w:val="28"/>
          <w:szCs w:val="28"/>
        </w:rPr>
        <w:t>утвержденн</w:t>
      </w:r>
      <w:r w:rsidR="00221328">
        <w:rPr>
          <w:sz w:val="28"/>
          <w:szCs w:val="28"/>
        </w:rPr>
        <w:t>ый</w:t>
      </w:r>
      <w:r w:rsidRPr="00E526BA">
        <w:rPr>
          <w:sz w:val="28"/>
          <w:szCs w:val="28"/>
        </w:rPr>
        <w:t xml:space="preserve"> приказом министерства архитектуры и градостроительства Сахалинской области от 05.06.2019 № 3.39-17-п</w:t>
      </w:r>
      <w:r w:rsidR="00BD5FC0" w:rsidRPr="00E526BA">
        <w:rPr>
          <w:sz w:val="28"/>
          <w:szCs w:val="28"/>
        </w:rPr>
        <w:t xml:space="preserve">, </w:t>
      </w:r>
      <w:r w:rsidR="00221328">
        <w:rPr>
          <w:sz w:val="28"/>
          <w:szCs w:val="28"/>
        </w:rPr>
        <w:t>изменения, дополнив пункт 2 абзацем следующего содержания</w:t>
      </w:r>
      <w:r w:rsidR="00BD5FC0" w:rsidRPr="00E526BA">
        <w:rPr>
          <w:sz w:val="28"/>
          <w:szCs w:val="28"/>
        </w:rPr>
        <w:t>:</w:t>
      </w:r>
    </w:p>
    <w:p w14:paraId="2D21EAB2" w14:textId="04A22DD8" w:rsidR="00BD5FC0" w:rsidRDefault="00221328" w:rsidP="003155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D5FC0" w:rsidRPr="001E57BA">
        <w:rPr>
          <w:sz w:val="28"/>
          <w:szCs w:val="28"/>
        </w:rPr>
        <w:t>Заявление должно быть подано в срок не позднее 30 апреля года следующего за отчетным</w:t>
      </w:r>
      <w:r>
        <w:rPr>
          <w:sz w:val="28"/>
          <w:szCs w:val="28"/>
        </w:rPr>
        <w:t>»</w:t>
      </w:r>
      <w:r w:rsidR="00BD5FC0" w:rsidRPr="001E57BA">
        <w:rPr>
          <w:sz w:val="28"/>
          <w:szCs w:val="28"/>
        </w:rPr>
        <w:t xml:space="preserve">. </w:t>
      </w:r>
    </w:p>
    <w:p w14:paraId="6BF7F1B5" w14:textId="709D631D" w:rsidR="00E526BA" w:rsidRPr="00E526BA" w:rsidRDefault="00E526BA" w:rsidP="00E526BA">
      <w:pPr>
        <w:pStyle w:val="ad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526BA">
        <w:rPr>
          <w:sz w:val="28"/>
          <w:szCs w:val="28"/>
        </w:rPr>
        <w:t xml:space="preserve">Внести </w:t>
      </w:r>
      <w:r w:rsidR="00221328">
        <w:rPr>
          <w:sz w:val="28"/>
          <w:szCs w:val="28"/>
        </w:rPr>
        <w:t>в</w:t>
      </w:r>
      <w:r w:rsidRPr="00E526BA">
        <w:rPr>
          <w:sz w:val="28"/>
          <w:szCs w:val="28"/>
        </w:rPr>
        <w:t xml:space="preserve">  Порядк</w:t>
      </w:r>
      <w:r w:rsidR="004B4C6E">
        <w:rPr>
          <w:sz w:val="28"/>
          <w:szCs w:val="28"/>
        </w:rPr>
        <w:t>ок</w:t>
      </w:r>
      <w:r w:rsidR="002A40F6" w:rsidRPr="00E526BA">
        <w:rPr>
          <w:sz w:val="28"/>
          <w:szCs w:val="28"/>
        </w:rPr>
        <w:t xml:space="preserve"> поступления в комиссию министерства </w:t>
      </w:r>
      <w:r w:rsidR="0042644C" w:rsidRPr="00E526BA">
        <w:rPr>
          <w:sz w:val="28"/>
          <w:szCs w:val="28"/>
        </w:rPr>
        <w:t xml:space="preserve">архитектуры и градостроительства </w:t>
      </w:r>
      <w:r w:rsidR="002A40F6" w:rsidRPr="00E526BA">
        <w:rPr>
          <w:sz w:val="28"/>
          <w:szCs w:val="28"/>
        </w:rPr>
        <w:t xml:space="preserve">Сахалинской области по соблюдению требований к служебному поведению государственных гражданских служащих министерства </w:t>
      </w:r>
      <w:r w:rsidR="0042644C" w:rsidRPr="00E526BA">
        <w:rPr>
          <w:sz w:val="28"/>
          <w:szCs w:val="28"/>
        </w:rPr>
        <w:t xml:space="preserve">архитектуры и градостроительства </w:t>
      </w:r>
      <w:r w:rsidR="002A40F6" w:rsidRPr="00E526BA">
        <w:rPr>
          <w:sz w:val="28"/>
          <w:szCs w:val="28"/>
        </w:rPr>
        <w:t xml:space="preserve"> Сахалинской области и урегулированию конфликта интересов уведомления </w:t>
      </w:r>
      <w:r w:rsidR="002A40F6" w:rsidRPr="00E526BA">
        <w:rPr>
          <w:sz w:val="28"/>
          <w:szCs w:val="28"/>
        </w:rPr>
        <w:lastRenderedPageBreak/>
        <w:t>государственного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4B4C6E">
        <w:rPr>
          <w:sz w:val="28"/>
          <w:szCs w:val="28"/>
        </w:rPr>
        <w:t>,</w:t>
      </w:r>
      <w:r w:rsidRPr="00E526BA">
        <w:rPr>
          <w:sz w:val="28"/>
          <w:szCs w:val="28"/>
        </w:rPr>
        <w:t xml:space="preserve"> утвержденн</w:t>
      </w:r>
      <w:r w:rsidR="00221328">
        <w:rPr>
          <w:sz w:val="28"/>
          <w:szCs w:val="28"/>
        </w:rPr>
        <w:t>ый</w:t>
      </w:r>
      <w:r w:rsidRPr="00E526BA">
        <w:rPr>
          <w:sz w:val="28"/>
          <w:szCs w:val="28"/>
        </w:rPr>
        <w:t xml:space="preserve"> приказом министерства архитектуры и градостроительства Сахалинской области от </w:t>
      </w:r>
      <w:r w:rsidR="004B4C6E">
        <w:rPr>
          <w:sz w:val="28"/>
          <w:szCs w:val="28"/>
        </w:rPr>
        <w:t>05.06.2019 № 3.39-17-п</w:t>
      </w:r>
      <w:r w:rsidRPr="00E526BA">
        <w:rPr>
          <w:sz w:val="28"/>
          <w:szCs w:val="28"/>
        </w:rPr>
        <w:t xml:space="preserve"> </w:t>
      </w:r>
      <w:r w:rsidR="00221328">
        <w:rPr>
          <w:sz w:val="28"/>
          <w:szCs w:val="28"/>
        </w:rPr>
        <w:t>изменения, дополнив пункт 2 абзацем следующего содержания</w:t>
      </w:r>
      <w:r w:rsidRPr="00E526BA">
        <w:rPr>
          <w:sz w:val="28"/>
          <w:szCs w:val="28"/>
        </w:rPr>
        <w:t>:</w:t>
      </w:r>
    </w:p>
    <w:p w14:paraId="21011087" w14:textId="5D1E66A4" w:rsidR="00BD5FC0" w:rsidRDefault="00E526BA" w:rsidP="00E526BA">
      <w:pPr>
        <w:shd w:val="clear" w:color="auto" w:fill="FFFFFF"/>
        <w:tabs>
          <w:tab w:val="left" w:pos="851"/>
          <w:tab w:val="left" w:pos="6412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21328">
        <w:rPr>
          <w:sz w:val="28"/>
          <w:szCs w:val="28"/>
        </w:rPr>
        <w:t>«</w:t>
      </w:r>
      <w:r w:rsidR="006E2D85">
        <w:rPr>
          <w:sz w:val="28"/>
          <w:szCs w:val="28"/>
        </w:rPr>
        <w:t>Государственные</w:t>
      </w:r>
      <w:r w:rsidR="00BD5FC0" w:rsidRPr="001E57BA">
        <w:rPr>
          <w:sz w:val="28"/>
          <w:szCs w:val="28"/>
        </w:rPr>
        <w:t xml:space="preserve"> граждански</w:t>
      </w:r>
      <w:r w:rsidR="006E2D85">
        <w:rPr>
          <w:sz w:val="28"/>
          <w:szCs w:val="28"/>
        </w:rPr>
        <w:t>е</w:t>
      </w:r>
      <w:r w:rsidR="00BD5FC0" w:rsidRPr="001E57BA">
        <w:rPr>
          <w:sz w:val="28"/>
          <w:szCs w:val="28"/>
        </w:rPr>
        <w:t xml:space="preserve"> служащи</w:t>
      </w:r>
      <w:r w:rsidR="006E2D85">
        <w:rPr>
          <w:sz w:val="28"/>
          <w:szCs w:val="28"/>
        </w:rPr>
        <w:t>е</w:t>
      </w:r>
      <w:r w:rsidR="00BD5FC0" w:rsidRPr="001E57BA">
        <w:rPr>
          <w:sz w:val="28"/>
          <w:szCs w:val="28"/>
        </w:rPr>
        <w:t xml:space="preserve">  </w:t>
      </w:r>
      <w:r w:rsidR="006E2D85">
        <w:rPr>
          <w:sz w:val="28"/>
          <w:szCs w:val="28"/>
        </w:rPr>
        <w:t>напр</w:t>
      </w:r>
      <w:r w:rsidR="004B4C6E">
        <w:rPr>
          <w:sz w:val="28"/>
          <w:szCs w:val="28"/>
        </w:rPr>
        <w:t>а</w:t>
      </w:r>
      <w:r w:rsidR="006E2D85">
        <w:rPr>
          <w:sz w:val="28"/>
          <w:szCs w:val="28"/>
        </w:rPr>
        <w:t>вляют незамедлительно (не позднее рабочего дня, следующего за днем, когда стало им известно о личной заинтересованности) уведомление</w:t>
      </w:r>
      <w:r w:rsidR="006E2D85" w:rsidRPr="006E2D85">
        <w:rPr>
          <w:sz w:val="28"/>
          <w:szCs w:val="28"/>
        </w:rPr>
        <w:t xml:space="preserve"> </w:t>
      </w:r>
      <w:r w:rsidR="006E2D85">
        <w:rPr>
          <w:sz w:val="28"/>
          <w:szCs w:val="28"/>
        </w:rPr>
        <w:t>должностному лицу министерства, ответственному за профилактику коррупционных и иных правонарушений в министерстве»</w:t>
      </w:r>
    </w:p>
    <w:p w14:paraId="344BB214" w14:textId="0909D08A" w:rsidR="006E2D85" w:rsidRPr="001E57BA" w:rsidRDefault="006E2D85" w:rsidP="005876E6">
      <w:pPr>
        <w:shd w:val="clear" w:color="auto" w:fill="FFFFFF"/>
        <w:tabs>
          <w:tab w:val="left" w:pos="851"/>
          <w:tab w:val="left" w:pos="6412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Внести </w:t>
      </w:r>
      <w:r w:rsidR="004B4C6E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 xml:space="preserve">в Перечень должностей </w:t>
      </w:r>
      <w:r w:rsidRPr="005017EC">
        <w:rPr>
          <w:sz w:val="28"/>
          <w:szCs w:val="28"/>
        </w:rPr>
        <w:t>государственной гражданской службы министерства архитектуры и градостроительства Сахалинской области</w:t>
      </w:r>
      <w:r>
        <w:rPr>
          <w:sz w:val="28"/>
          <w:szCs w:val="28"/>
        </w:rPr>
        <w:t xml:space="preserve">, при замещении которых государственные гражданские служащие обязаны предоставлять сведения о доходах, расходах, об имуществе                              и обязательствах имущественного характера </w:t>
      </w:r>
      <w:r w:rsidRPr="00E526BA">
        <w:rPr>
          <w:sz w:val="28"/>
          <w:szCs w:val="28"/>
        </w:rPr>
        <w:t>утвержденн</w:t>
      </w:r>
      <w:r>
        <w:rPr>
          <w:sz w:val="28"/>
          <w:szCs w:val="28"/>
        </w:rPr>
        <w:t>ый</w:t>
      </w:r>
      <w:r w:rsidRPr="00E526BA">
        <w:rPr>
          <w:sz w:val="28"/>
          <w:szCs w:val="28"/>
        </w:rPr>
        <w:t xml:space="preserve"> приказом министерства архитектуры и градостроительства Сахалинской области от </w:t>
      </w:r>
      <w:r w:rsidR="005876E6">
        <w:rPr>
          <w:sz w:val="28"/>
          <w:szCs w:val="28"/>
        </w:rPr>
        <w:t xml:space="preserve">05.06.2019 № 3.39-13-п, изложив его в новой редакции согласно              </w:t>
      </w:r>
      <w:r w:rsidR="004C1599">
        <w:rPr>
          <w:sz w:val="28"/>
          <w:szCs w:val="28"/>
        </w:rPr>
        <w:t>приложению к настоящему приказу.</w:t>
      </w:r>
    </w:p>
    <w:p w14:paraId="7F393A71" w14:textId="5E98BAD4" w:rsidR="00A14501" w:rsidRPr="00A14501" w:rsidRDefault="005876E6" w:rsidP="002A40F6">
      <w:pPr>
        <w:spacing w:line="360" w:lineRule="auto"/>
        <w:ind w:firstLine="709"/>
        <w:jc w:val="both"/>
        <w:rPr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  <w:r>
        <w:rPr>
          <w:sz w:val="28"/>
          <w:szCs w:val="28"/>
        </w:rPr>
        <w:t>4</w:t>
      </w:r>
      <w:r w:rsidR="0042644C">
        <w:rPr>
          <w:sz w:val="28"/>
          <w:szCs w:val="28"/>
        </w:rPr>
        <w:t xml:space="preserve">. </w:t>
      </w:r>
      <w:r w:rsidR="006E2D85">
        <w:rPr>
          <w:sz w:val="28"/>
          <w:szCs w:val="28"/>
        </w:rPr>
        <w:t>Опубликовать настоящий приказ  в газете «</w:t>
      </w:r>
      <w:r w:rsidR="006E2D85" w:rsidRPr="002A40F6">
        <w:rPr>
          <w:sz w:val="28"/>
          <w:szCs w:val="28"/>
        </w:rPr>
        <w:t>Губернские ведомости</w:t>
      </w:r>
      <w:r w:rsidR="006E2D85">
        <w:rPr>
          <w:sz w:val="28"/>
          <w:szCs w:val="28"/>
        </w:rPr>
        <w:t>»</w:t>
      </w:r>
      <w:r w:rsidR="006E2D85" w:rsidRPr="002A40F6">
        <w:rPr>
          <w:sz w:val="28"/>
          <w:szCs w:val="28"/>
        </w:rPr>
        <w:t xml:space="preserve"> и разместить на официальном сайте министерства </w:t>
      </w:r>
      <w:r w:rsidR="006E2D85">
        <w:rPr>
          <w:sz w:val="28"/>
          <w:szCs w:val="28"/>
        </w:rPr>
        <w:t>архитектуры и градостроительства Сахалинской области, на «</w:t>
      </w:r>
      <w:r w:rsidR="006E2D85" w:rsidRPr="002A40F6">
        <w:rPr>
          <w:sz w:val="28"/>
          <w:szCs w:val="28"/>
        </w:rPr>
        <w:t>Официальном интернет-портале правовой информации</w:t>
      </w:r>
      <w:r w:rsidR="006E2D85">
        <w:rPr>
          <w:sz w:val="28"/>
          <w:szCs w:val="28"/>
        </w:rPr>
        <w:t>»</w:t>
      </w:r>
      <w:r w:rsidR="002A40F6" w:rsidRPr="002A40F6">
        <w:rPr>
          <w:sz w:val="28"/>
          <w:szCs w:val="28"/>
        </w:rPr>
        <w:t>.</w:t>
      </w:r>
    </w:p>
    <w:tbl>
      <w:tblPr>
        <w:tblpPr w:leftFromText="180" w:rightFromText="180" w:vertAnchor="text" w:horzAnchor="margin" w:tblpY="989"/>
        <w:tblW w:w="9606" w:type="dxa"/>
        <w:tblLayout w:type="fixed"/>
        <w:tblLook w:val="0000" w:firstRow="0" w:lastRow="0" w:firstColumn="0" w:lastColumn="0" w:noHBand="0" w:noVBand="0"/>
      </w:tblPr>
      <w:tblGrid>
        <w:gridCol w:w="3369"/>
        <w:gridCol w:w="3543"/>
        <w:gridCol w:w="2694"/>
      </w:tblGrid>
      <w:sdt>
        <w:sdtPr>
          <w:rPr>
            <w:sz w:val="28"/>
            <w:szCs w:val="28"/>
            <w:lang w:eastAsia="zh-CN"/>
          </w:rPr>
          <w:alias w:val="{TagItemEDS}{Approve}"/>
          <w:tag w:val="{TagItemEDS}{Approve}"/>
          <w:id w:val="-1052073107"/>
          <w:placeholder>
            <w:docPart w:val="A852C67D373648E893E48C2EEDED7E76"/>
          </w:placeholder>
        </w:sdtPr>
        <w:sdtEndPr>
          <w:rPr>
            <w:lang w:eastAsia="ru-RU"/>
          </w:rPr>
        </w:sdtEndPr>
        <w:sdtContent>
          <w:tr w:rsidR="005876E6" w:rsidRPr="00EA7252" w14:paraId="03A96B6B" w14:textId="77777777" w:rsidTr="005876E6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384A7F5" w14:textId="77777777" w:rsidR="005876E6" w:rsidRPr="0042644C" w:rsidRDefault="005876E6" w:rsidP="005876E6">
                <w:pPr>
                  <w:keepNext/>
                  <w:keepLines/>
                  <w:spacing w:before="120" w:after="120"/>
                  <w:outlineLvl w:val="5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Исполняющий обязанности министра архитектуры и градостроительства Сахалинской области 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1894080495"/>
                <w:showingPlcHdr/>
                <w:picture/>
              </w:sdtPr>
              <w:sdtEndPr/>
              <w:sdtContent>
                <w:tc>
                  <w:tcPr>
                    <w:tcW w:w="3543" w:type="dxa"/>
                  </w:tcPr>
                  <w:p w14:paraId="032C2B70" w14:textId="77777777" w:rsidR="005876E6" w:rsidRPr="001A7726" w:rsidRDefault="005876E6" w:rsidP="005876E6">
                    <w:pPr>
                      <w:keepNext/>
                      <w:keepLines/>
                      <w:spacing w:before="120" w:after="120"/>
                      <w:jc w:val="center"/>
                      <w:outlineLvl w:val="5"/>
                      <w:rPr>
                        <w:sz w:val="28"/>
                        <w:szCs w:val="28"/>
                      </w:rPr>
                    </w:pPr>
                    <w:r w:rsidRPr="00EA7252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158AA16B" wp14:editId="025F4C88">
                          <wp:extent cx="2084705" cy="1038225"/>
                          <wp:effectExtent l="0" t="0" r="0" b="9525"/>
                          <wp:docPr id="5" name="Рисунок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5760" cy="10586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2694" w:type="dxa"/>
                <w:vAlign w:val="center"/>
              </w:tcPr>
              <w:p w14:paraId="508B1B76" w14:textId="77777777" w:rsidR="005876E6" w:rsidRPr="00EA7252" w:rsidRDefault="005876E6" w:rsidP="005876E6">
                <w:pPr>
                  <w:widowControl w:val="0"/>
                  <w:autoSpaceDE w:val="0"/>
                  <w:autoSpaceDN w:val="0"/>
                  <w:adjustRightInd w:val="0"/>
                  <w:jc w:val="right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Е.А. Бондарчук </w:t>
                </w:r>
              </w:p>
            </w:tc>
          </w:tr>
        </w:sdtContent>
      </w:sdt>
    </w:tbl>
    <w:p w14:paraId="7F393A75" w14:textId="77777777" w:rsidR="00A14501" w:rsidRPr="00A14501" w:rsidRDefault="00A14501" w:rsidP="00A14501">
      <w:pPr>
        <w:jc w:val="both"/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19AA61C9" w14:textId="42737C6E" w:rsidR="009E6BCE" w:rsidRPr="002F6E41" w:rsidRDefault="005A233A" w:rsidP="009E6BCE">
      <w:pPr>
        <w:spacing w:line="360" w:lineRule="auto"/>
        <w:jc w:val="center"/>
        <w:rPr>
          <w:caps/>
          <w:sz w:val="28"/>
          <w:szCs w:val="28"/>
        </w:rPr>
      </w:pPr>
      <w:bookmarkStart w:id="0" w:name="type_doc"/>
      <w:r>
        <w:rPr>
          <w:sz w:val="28"/>
          <w:szCs w:val="28"/>
        </w:rPr>
        <w:lastRenderedPageBreak/>
        <w:t xml:space="preserve">                                                                        П</w:t>
      </w:r>
      <w:r w:rsidR="009E6BCE" w:rsidRPr="002F6E41">
        <w:rPr>
          <w:sz w:val="28"/>
          <w:szCs w:val="28"/>
        </w:rPr>
        <w:t>РИЛОЖЕНИЕ</w:t>
      </w:r>
    </w:p>
    <w:p w14:paraId="38761544" w14:textId="77777777" w:rsidR="009E6BCE" w:rsidRPr="002F6E41" w:rsidRDefault="009E6BCE" w:rsidP="009E6BCE">
      <w:pPr>
        <w:jc w:val="center"/>
        <w:rPr>
          <w:sz w:val="28"/>
          <w:szCs w:val="28"/>
        </w:rPr>
        <w:sectPr w:rsidR="009E6BCE" w:rsidRPr="002F6E41" w:rsidSect="005A233A">
          <w:type w:val="continuous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14:paraId="251AA2DA" w14:textId="77777777" w:rsidR="009E6BCE" w:rsidRDefault="009E6BCE" w:rsidP="009E6BCE">
      <w:pPr>
        <w:ind w:left="6237"/>
        <w:jc w:val="center"/>
        <w:rPr>
          <w:sz w:val="28"/>
          <w:szCs w:val="28"/>
        </w:rPr>
      </w:pPr>
      <w:r w:rsidRPr="002F6E41">
        <w:rPr>
          <w:sz w:val="28"/>
          <w:szCs w:val="28"/>
        </w:rPr>
        <w:lastRenderedPageBreak/>
        <w:t xml:space="preserve"> к приказу министерства архитектуры </w:t>
      </w:r>
    </w:p>
    <w:p w14:paraId="09E6542C" w14:textId="6685FE6C" w:rsidR="009E6BCE" w:rsidRDefault="009E6BCE" w:rsidP="009E6BCE">
      <w:pPr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F6E41">
        <w:rPr>
          <w:sz w:val="28"/>
          <w:szCs w:val="28"/>
        </w:rPr>
        <w:t xml:space="preserve">и градостроительства </w:t>
      </w:r>
    </w:p>
    <w:p w14:paraId="6437E0B1" w14:textId="0126C812" w:rsidR="009E6BCE" w:rsidRDefault="009E6BCE" w:rsidP="009E6BCE">
      <w:pPr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F6E41">
        <w:rPr>
          <w:sz w:val="28"/>
          <w:szCs w:val="28"/>
        </w:rPr>
        <w:t>Сахалинской области</w:t>
      </w:r>
    </w:p>
    <w:p w14:paraId="4EB3D5CB" w14:textId="3C9DD282" w:rsidR="009E6BCE" w:rsidRPr="002F6E41" w:rsidRDefault="009E6BCE" w:rsidP="009E6BCE">
      <w:pPr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 от _____________ № _______</w:t>
      </w:r>
    </w:p>
    <w:p w14:paraId="59E473BF" w14:textId="720B09EF" w:rsidR="004C1599" w:rsidRDefault="004C1599" w:rsidP="004C1599">
      <w:pPr>
        <w:tabs>
          <w:tab w:val="left" w:pos="6390"/>
        </w:tabs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 «утвержден»</w:t>
      </w:r>
    </w:p>
    <w:p w14:paraId="641DB15F" w14:textId="3C2C8E9A" w:rsidR="009E6BCE" w:rsidRDefault="004C1599" w:rsidP="004C1599">
      <w:pPr>
        <w:ind w:left="6379"/>
        <w:rPr>
          <w:sz w:val="28"/>
          <w:szCs w:val="28"/>
        </w:rPr>
      </w:pPr>
      <w:r>
        <w:rPr>
          <w:sz w:val="28"/>
          <w:szCs w:val="28"/>
        </w:rPr>
        <w:t xml:space="preserve">приказом министерства </w:t>
      </w:r>
      <w:r w:rsidR="006618C6">
        <w:rPr>
          <w:sz w:val="28"/>
          <w:szCs w:val="28"/>
        </w:rPr>
        <w:t>а</w:t>
      </w:r>
      <w:bookmarkStart w:id="1" w:name="_GoBack"/>
      <w:bookmarkEnd w:id="1"/>
      <w:r>
        <w:rPr>
          <w:sz w:val="28"/>
          <w:szCs w:val="28"/>
        </w:rPr>
        <w:t>рхитектуры                               и градостроительства Сахалинской  области от 05.06.2019 №3.39-13-п</w:t>
      </w:r>
    </w:p>
    <w:p w14:paraId="78CCBDDB" w14:textId="1006ECF4" w:rsidR="004C1599" w:rsidRPr="002F6E41" w:rsidRDefault="004C1599" w:rsidP="009E6BCE">
      <w:pPr>
        <w:jc w:val="center"/>
        <w:rPr>
          <w:sz w:val="28"/>
          <w:szCs w:val="28"/>
        </w:rPr>
        <w:sectPr w:rsidR="004C1599" w:rsidRPr="002F6E41" w:rsidSect="00EB6C85">
          <w:type w:val="continuous"/>
          <w:pgSz w:w="11906" w:h="16838"/>
          <w:pgMar w:top="1134" w:right="850" w:bottom="1134" w:left="284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</w:t>
      </w:r>
    </w:p>
    <w:p w14:paraId="622A878A" w14:textId="77777777" w:rsidR="009E6BCE" w:rsidRDefault="009E6BCE" w:rsidP="009E6BCE">
      <w:pPr>
        <w:ind w:left="-142" w:firstLine="142"/>
        <w:jc w:val="center"/>
        <w:rPr>
          <w:sz w:val="28"/>
          <w:szCs w:val="28"/>
        </w:rPr>
      </w:pPr>
    </w:p>
    <w:p w14:paraId="149EA6E8" w14:textId="77777777" w:rsidR="009E6BCE" w:rsidRDefault="009E6BCE" w:rsidP="004C1599">
      <w:pPr>
        <w:tabs>
          <w:tab w:val="left" w:pos="5387"/>
        </w:tabs>
        <w:ind w:left="-142" w:firstLine="142"/>
        <w:jc w:val="center"/>
        <w:rPr>
          <w:sz w:val="28"/>
          <w:szCs w:val="28"/>
        </w:rPr>
      </w:pPr>
    </w:p>
    <w:p w14:paraId="2575C9BB" w14:textId="77777777" w:rsidR="009E6BCE" w:rsidRDefault="009E6BCE" w:rsidP="009E6BCE">
      <w:pPr>
        <w:ind w:left="-142" w:firstLine="142"/>
        <w:jc w:val="center"/>
        <w:rPr>
          <w:sz w:val="28"/>
          <w:szCs w:val="28"/>
        </w:rPr>
      </w:pPr>
    </w:p>
    <w:p w14:paraId="32C8CE4C" w14:textId="77777777" w:rsidR="009E6BCE" w:rsidRPr="00E175FC" w:rsidRDefault="009E6BCE" w:rsidP="009E6BCE">
      <w:pPr>
        <w:ind w:left="-142" w:firstLine="142"/>
        <w:jc w:val="center"/>
        <w:rPr>
          <w:b/>
          <w:sz w:val="28"/>
          <w:szCs w:val="28"/>
        </w:rPr>
      </w:pPr>
      <w:r w:rsidRPr="00E175FC">
        <w:rPr>
          <w:b/>
          <w:sz w:val="28"/>
          <w:szCs w:val="28"/>
        </w:rPr>
        <w:t xml:space="preserve">Перечень </w:t>
      </w:r>
    </w:p>
    <w:p w14:paraId="409866A3" w14:textId="0FC370FD" w:rsidR="009E6BCE" w:rsidRPr="00E175FC" w:rsidRDefault="009E6BCE" w:rsidP="009E6BCE">
      <w:pPr>
        <w:jc w:val="center"/>
        <w:rPr>
          <w:b/>
          <w:sz w:val="28"/>
          <w:szCs w:val="28"/>
        </w:rPr>
      </w:pPr>
      <w:r w:rsidRPr="00E175FC">
        <w:rPr>
          <w:b/>
          <w:sz w:val="28"/>
          <w:szCs w:val="28"/>
        </w:rPr>
        <w:t>должностей государственной гражданской службы министерства архитектуры</w:t>
      </w:r>
      <w:r>
        <w:rPr>
          <w:b/>
          <w:sz w:val="28"/>
          <w:szCs w:val="28"/>
        </w:rPr>
        <w:t xml:space="preserve"> </w:t>
      </w:r>
      <w:r w:rsidRPr="00E175FC">
        <w:rPr>
          <w:b/>
          <w:sz w:val="28"/>
          <w:szCs w:val="28"/>
        </w:rPr>
        <w:t>и градостроительства Сахалинской области, при замещении которых государственные гражданские служащие обязаны предоставлять сведения о доходах, расходах, об имуществе и обязательствах имущественного характера</w:t>
      </w:r>
    </w:p>
    <w:p w14:paraId="31A65BA6" w14:textId="77777777" w:rsidR="009E6BCE" w:rsidRPr="00E175FC" w:rsidRDefault="009E6BCE" w:rsidP="009E6BCE">
      <w:pPr>
        <w:jc w:val="center"/>
        <w:rPr>
          <w:b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797"/>
        <w:gridCol w:w="1115"/>
      </w:tblGrid>
      <w:tr w:rsidR="009E6BCE" w:rsidRPr="00E175FC" w14:paraId="55626999" w14:textId="77777777" w:rsidTr="00F275D6">
        <w:tc>
          <w:tcPr>
            <w:tcW w:w="9067" w:type="dxa"/>
          </w:tcPr>
          <w:p w14:paraId="5616C060" w14:textId="77777777" w:rsidR="009E6BCE" w:rsidRPr="00E175FC" w:rsidRDefault="009E6BCE" w:rsidP="00F275D6">
            <w:pPr>
              <w:jc w:val="center"/>
              <w:rPr>
                <w:sz w:val="28"/>
                <w:szCs w:val="28"/>
              </w:rPr>
            </w:pPr>
            <w:r w:rsidRPr="00E175FC">
              <w:rPr>
                <w:sz w:val="28"/>
                <w:szCs w:val="28"/>
              </w:rPr>
              <w:t>Должность</w:t>
            </w:r>
          </w:p>
          <w:p w14:paraId="41DF113F" w14:textId="77777777" w:rsidR="009E6BCE" w:rsidRPr="00E175FC" w:rsidRDefault="009E6BCE" w:rsidP="00F275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14:paraId="25A566B8" w14:textId="77777777" w:rsidR="009E6BCE" w:rsidRPr="00E175FC" w:rsidRDefault="009E6BCE" w:rsidP="00F275D6">
            <w:pPr>
              <w:jc w:val="center"/>
              <w:rPr>
                <w:sz w:val="28"/>
                <w:szCs w:val="28"/>
              </w:rPr>
            </w:pPr>
            <w:r w:rsidRPr="00E175FC">
              <w:rPr>
                <w:sz w:val="28"/>
                <w:szCs w:val="28"/>
              </w:rPr>
              <w:t>Кол-во</w:t>
            </w:r>
          </w:p>
        </w:tc>
      </w:tr>
      <w:tr w:rsidR="009E6BCE" w:rsidRPr="00E175FC" w14:paraId="5337EAC9" w14:textId="77777777" w:rsidTr="00F275D6">
        <w:tc>
          <w:tcPr>
            <w:tcW w:w="9067" w:type="dxa"/>
          </w:tcPr>
          <w:p w14:paraId="3B79FABC" w14:textId="77777777" w:rsidR="009E6BCE" w:rsidRPr="00E175FC" w:rsidRDefault="009E6BCE" w:rsidP="00F275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175FC">
              <w:rPr>
                <w:color w:val="000000" w:themeColor="text1"/>
                <w:sz w:val="28"/>
                <w:szCs w:val="28"/>
              </w:rPr>
              <w:t>Министр</w:t>
            </w:r>
          </w:p>
        </w:tc>
        <w:tc>
          <w:tcPr>
            <w:tcW w:w="1128" w:type="dxa"/>
          </w:tcPr>
          <w:p w14:paraId="5194C434" w14:textId="77777777" w:rsidR="009E6BCE" w:rsidRPr="00E175FC" w:rsidRDefault="009E6BCE" w:rsidP="00F275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175FC">
              <w:rPr>
                <w:sz w:val="28"/>
                <w:szCs w:val="28"/>
              </w:rPr>
              <w:t>1</w:t>
            </w:r>
          </w:p>
        </w:tc>
      </w:tr>
      <w:tr w:rsidR="009E6BCE" w:rsidRPr="00E175FC" w14:paraId="188F101F" w14:textId="77777777" w:rsidTr="00F275D6">
        <w:tc>
          <w:tcPr>
            <w:tcW w:w="9067" w:type="dxa"/>
          </w:tcPr>
          <w:p w14:paraId="23371071" w14:textId="77777777" w:rsidR="009E6BCE" w:rsidRPr="00E175FC" w:rsidRDefault="009E6BCE" w:rsidP="00F275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175FC">
              <w:rPr>
                <w:color w:val="000000" w:themeColor="text1"/>
                <w:sz w:val="28"/>
                <w:szCs w:val="28"/>
              </w:rPr>
              <w:t>Заместитель министра</w:t>
            </w:r>
          </w:p>
        </w:tc>
        <w:tc>
          <w:tcPr>
            <w:tcW w:w="1128" w:type="dxa"/>
          </w:tcPr>
          <w:p w14:paraId="127E765A" w14:textId="77777777" w:rsidR="009E6BCE" w:rsidRPr="00E175FC" w:rsidRDefault="009E6BCE" w:rsidP="00F275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175FC">
              <w:rPr>
                <w:sz w:val="28"/>
                <w:szCs w:val="28"/>
              </w:rPr>
              <w:t>1</w:t>
            </w:r>
          </w:p>
        </w:tc>
      </w:tr>
      <w:tr w:rsidR="009E6BCE" w:rsidRPr="00E175FC" w14:paraId="63A87436" w14:textId="77777777" w:rsidTr="00F275D6">
        <w:tc>
          <w:tcPr>
            <w:tcW w:w="9067" w:type="dxa"/>
          </w:tcPr>
          <w:p w14:paraId="5D97EA94" w14:textId="6D753014" w:rsidR="009E6BCE" w:rsidRPr="00E175FC" w:rsidRDefault="009E6BCE" w:rsidP="005F1B9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175FC">
              <w:rPr>
                <w:color w:val="000000" w:themeColor="text1"/>
                <w:sz w:val="28"/>
                <w:szCs w:val="28"/>
              </w:rPr>
              <w:t>Заместитель министра-главный архитектор СО</w:t>
            </w:r>
          </w:p>
        </w:tc>
        <w:tc>
          <w:tcPr>
            <w:tcW w:w="1128" w:type="dxa"/>
          </w:tcPr>
          <w:p w14:paraId="280F07BC" w14:textId="77777777" w:rsidR="009E6BCE" w:rsidRPr="00E175FC" w:rsidRDefault="009E6BCE" w:rsidP="00F275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175FC">
              <w:rPr>
                <w:sz w:val="28"/>
                <w:szCs w:val="28"/>
              </w:rPr>
              <w:t>1</w:t>
            </w:r>
          </w:p>
        </w:tc>
      </w:tr>
      <w:tr w:rsidR="009E6BCE" w:rsidRPr="00E175FC" w14:paraId="3A46AE8F" w14:textId="77777777" w:rsidTr="00F275D6">
        <w:tc>
          <w:tcPr>
            <w:tcW w:w="10195" w:type="dxa"/>
            <w:gridSpan w:val="2"/>
          </w:tcPr>
          <w:p w14:paraId="507F2F4E" w14:textId="77777777" w:rsidR="009E6BCE" w:rsidRPr="00E175FC" w:rsidRDefault="009E6BCE" w:rsidP="00F275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175FC">
              <w:rPr>
                <w:rFonts w:eastAsia="Calibri"/>
                <w:color w:val="000000"/>
                <w:sz w:val="28"/>
                <w:szCs w:val="28"/>
                <w:lang w:eastAsia="en-US"/>
              </w:rPr>
              <w:t>Департамент градостроительного планирования</w:t>
            </w:r>
          </w:p>
        </w:tc>
      </w:tr>
      <w:tr w:rsidR="009E6BCE" w:rsidRPr="00E175FC" w14:paraId="49992485" w14:textId="77777777" w:rsidTr="00F275D6">
        <w:tc>
          <w:tcPr>
            <w:tcW w:w="9067" w:type="dxa"/>
          </w:tcPr>
          <w:p w14:paraId="44A37B04" w14:textId="77777777" w:rsidR="009E6BCE" w:rsidRPr="00E175FC" w:rsidRDefault="009E6BCE" w:rsidP="00F275D6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175FC">
              <w:rPr>
                <w:color w:val="000000" w:themeColor="text1"/>
                <w:sz w:val="28"/>
                <w:szCs w:val="28"/>
              </w:rPr>
              <w:t>Директор департамента</w:t>
            </w:r>
          </w:p>
        </w:tc>
        <w:tc>
          <w:tcPr>
            <w:tcW w:w="1128" w:type="dxa"/>
          </w:tcPr>
          <w:p w14:paraId="4EB324D7" w14:textId="77777777" w:rsidR="009E6BCE" w:rsidRPr="00E175FC" w:rsidRDefault="009E6BCE" w:rsidP="00F275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175FC">
              <w:rPr>
                <w:sz w:val="28"/>
                <w:szCs w:val="28"/>
              </w:rPr>
              <w:t>1</w:t>
            </w:r>
          </w:p>
        </w:tc>
      </w:tr>
      <w:tr w:rsidR="009E6BCE" w:rsidRPr="00E175FC" w14:paraId="4B9C1579" w14:textId="77777777" w:rsidTr="00F275D6">
        <w:tc>
          <w:tcPr>
            <w:tcW w:w="9067" w:type="dxa"/>
          </w:tcPr>
          <w:p w14:paraId="131AE90C" w14:textId="77777777" w:rsidR="009E6BCE" w:rsidRPr="00E175FC" w:rsidRDefault="009E6BCE" w:rsidP="00F275D6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175FC">
              <w:rPr>
                <w:color w:val="000000" w:themeColor="text1"/>
                <w:sz w:val="28"/>
                <w:szCs w:val="28"/>
              </w:rPr>
              <w:t>Референт</w:t>
            </w:r>
          </w:p>
        </w:tc>
        <w:tc>
          <w:tcPr>
            <w:tcW w:w="1128" w:type="dxa"/>
          </w:tcPr>
          <w:p w14:paraId="0A6B25F6" w14:textId="77777777" w:rsidR="009E6BCE" w:rsidRPr="00E175FC" w:rsidRDefault="009E6BCE" w:rsidP="00F275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175FC">
              <w:rPr>
                <w:sz w:val="28"/>
                <w:szCs w:val="28"/>
              </w:rPr>
              <w:t>1</w:t>
            </w:r>
          </w:p>
        </w:tc>
      </w:tr>
      <w:tr w:rsidR="009E6BCE" w:rsidRPr="00E175FC" w14:paraId="36CC19F2" w14:textId="77777777" w:rsidTr="00F275D6">
        <w:tc>
          <w:tcPr>
            <w:tcW w:w="9067" w:type="dxa"/>
          </w:tcPr>
          <w:p w14:paraId="3DF0AB42" w14:textId="77777777" w:rsidR="009E6BCE" w:rsidRPr="00E175FC" w:rsidRDefault="009E6BCE" w:rsidP="00F275D6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Ведущий  советник</w:t>
            </w:r>
          </w:p>
        </w:tc>
        <w:tc>
          <w:tcPr>
            <w:tcW w:w="1128" w:type="dxa"/>
          </w:tcPr>
          <w:p w14:paraId="54E6D6D2" w14:textId="77777777" w:rsidR="009E6BCE" w:rsidRPr="00E175FC" w:rsidRDefault="009E6BCE" w:rsidP="00F275D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E6BCE" w:rsidRPr="00E175FC" w14:paraId="1F9CC377" w14:textId="77777777" w:rsidTr="00F275D6">
        <w:tc>
          <w:tcPr>
            <w:tcW w:w="10195" w:type="dxa"/>
            <w:gridSpan w:val="2"/>
          </w:tcPr>
          <w:p w14:paraId="4F0C22B8" w14:textId="77777777" w:rsidR="009E6BCE" w:rsidRPr="00E175FC" w:rsidRDefault="009E6BCE" w:rsidP="00F275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175FC">
              <w:rPr>
                <w:rFonts w:eastAsia="Calibri"/>
                <w:color w:val="000000"/>
                <w:sz w:val="28"/>
                <w:szCs w:val="28"/>
                <w:lang w:eastAsia="en-US"/>
              </w:rPr>
              <w:t>Департамент градостроительного контроля и правового обеспечения</w:t>
            </w:r>
          </w:p>
        </w:tc>
      </w:tr>
      <w:tr w:rsidR="009E6BCE" w:rsidRPr="00E175FC" w14:paraId="57E15C4C" w14:textId="77777777" w:rsidTr="00F275D6">
        <w:tc>
          <w:tcPr>
            <w:tcW w:w="9067" w:type="dxa"/>
          </w:tcPr>
          <w:p w14:paraId="5C035ECE" w14:textId="77777777" w:rsidR="009E6BCE" w:rsidRPr="00E175FC" w:rsidRDefault="009E6BCE" w:rsidP="00F275D6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175FC">
              <w:rPr>
                <w:color w:val="000000" w:themeColor="text1"/>
                <w:sz w:val="28"/>
                <w:szCs w:val="28"/>
              </w:rPr>
              <w:t>Директор департамента</w:t>
            </w:r>
          </w:p>
        </w:tc>
        <w:tc>
          <w:tcPr>
            <w:tcW w:w="1128" w:type="dxa"/>
          </w:tcPr>
          <w:p w14:paraId="0858F5FB" w14:textId="77777777" w:rsidR="009E6BCE" w:rsidRPr="00E175FC" w:rsidRDefault="009E6BCE" w:rsidP="00F275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175FC">
              <w:rPr>
                <w:sz w:val="28"/>
                <w:szCs w:val="28"/>
              </w:rPr>
              <w:t>1</w:t>
            </w:r>
          </w:p>
        </w:tc>
      </w:tr>
      <w:tr w:rsidR="009E6BCE" w:rsidRPr="00E175FC" w14:paraId="23FF58C5" w14:textId="77777777" w:rsidTr="00F275D6">
        <w:tc>
          <w:tcPr>
            <w:tcW w:w="9067" w:type="dxa"/>
          </w:tcPr>
          <w:p w14:paraId="7B9EBFB3" w14:textId="77777777" w:rsidR="009E6BCE" w:rsidRPr="00E175FC" w:rsidRDefault="009E6BCE" w:rsidP="00F275D6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175FC">
              <w:rPr>
                <w:color w:val="000000" w:themeColor="text1"/>
                <w:sz w:val="28"/>
                <w:szCs w:val="28"/>
              </w:rPr>
              <w:t>Референт</w:t>
            </w:r>
          </w:p>
        </w:tc>
        <w:tc>
          <w:tcPr>
            <w:tcW w:w="1128" w:type="dxa"/>
          </w:tcPr>
          <w:p w14:paraId="142D2C0B" w14:textId="77777777" w:rsidR="009E6BCE" w:rsidRPr="00E175FC" w:rsidRDefault="009E6BCE" w:rsidP="00F275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175FC">
              <w:rPr>
                <w:sz w:val="28"/>
                <w:szCs w:val="28"/>
              </w:rPr>
              <w:t>2</w:t>
            </w:r>
          </w:p>
        </w:tc>
      </w:tr>
      <w:tr w:rsidR="009E6BCE" w:rsidRPr="00E175FC" w14:paraId="34C937E3" w14:textId="77777777" w:rsidTr="00F275D6">
        <w:tc>
          <w:tcPr>
            <w:tcW w:w="9067" w:type="dxa"/>
          </w:tcPr>
          <w:p w14:paraId="15FD4EF1" w14:textId="77777777" w:rsidR="009E6BCE" w:rsidRPr="00E175FC" w:rsidRDefault="009E6BCE" w:rsidP="00F275D6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175FC">
              <w:rPr>
                <w:color w:val="000000" w:themeColor="text1"/>
                <w:sz w:val="28"/>
                <w:szCs w:val="28"/>
              </w:rPr>
              <w:t>Ведущий консультант</w:t>
            </w:r>
          </w:p>
        </w:tc>
        <w:tc>
          <w:tcPr>
            <w:tcW w:w="1128" w:type="dxa"/>
          </w:tcPr>
          <w:p w14:paraId="31CA3111" w14:textId="77777777" w:rsidR="009E6BCE" w:rsidRPr="00E175FC" w:rsidRDefault="009E6BCE" w:rsidP="00F275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175FC">
              <w:rPr>
                <w:sz w:val="28"/>
                <w:szCs w:val="28"/>
              </w:rPr>
              <w:t>1</w:t>
            </w:r>
          </w:p>
        </w:tc>
      </w:tr>
      <w:bookmarkEnd w:id="0"/>
    </w:tbl>
    <w:p w14:paraId="76529792" w14:textId="32ACEC1E" w:rsidR="009E6BCE" w:rsidRDefault="009E6BCE" w:rsidP="005876E6">
      <w:pPr>
        <w:rPr>
          <w:sz w:val="28"/>
          <w:szCs w:val="28"/>
        </w:rPr>
      </w:pPr>
    </w:p>
    <w:sectPr w:rsidR="009E6BCE" w:rsidSect="009E6BCE">
      <w:type w:val="continuous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EE92F" w14:textId="77777777" w:rsidR="00663643" w:rsidRDefault="00663643">
      <w:r>
        <w:separator/>
      </w:r>
    </w:p>
  </w:endnote>
  <w:endnote w:type="continuationSeparator" w:id="0">
    <w:p w14:paraId="58F0AEFA" w14:textId="77777777" w:rsidR="00663643" w:rsidRDefault="00663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3EFB97" w14:textId="77777777" w:rsidR="00663643" w:rsidRDefault="00663643">
      <w:r>
        <w:separator/>
      </w:r>
    </w:p>
  </w:footnote>
  <w:footnote w:type="continuationSeparator" w:id="0">
    <w:p w14:paraId="7FBDC546" w14:textId="77777777" w:rsidR="00663643" w:rsidRDefault="00663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93A7D" w14:textId="4577E9CA" w:rsidR="00A14501" w:rsidRPr="00875DFC" w:rsidRDefault="00A14501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6618C6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7F393A7E" w14:textId="77777777" w:rsidR="00A14501" w:rsidRDefault="00A14501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E2CD9"/>
    <w:multiLevelType w:val="hybridMultilevel"/>
    <w:tmpl w:val="41360E38"/>
    <w:lvl w:ilvl="0" w:tplc="27BCD18A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9A8706B"/>
    <w:multiLevelType w:val="hybridMultilevel"/>
    <w:tmpl w:val="45F4004C"/>
    <w:lvl w:ilvl="0" w:tplc="6C86B4D8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3CC7900"/>
    <w:multiLevelType w:val="hybridMultilevel"/>
    <w:tmpl w:val="41360E38"/>
    <w:lvl w:ilvl="0" w:tplc="27BCD18A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8CA0E0E"/>
    <w:multiLevelType w:val="hybridMultilevel"/>
    <w:tmpl w:val="B8D687C4"/>
    <w:lvl w:ilvl="0" w:tplc="27BCD18A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050433"/>
    <w:multiLevelType w:val="hybridMultilevel"/>
    <w:tmpl w:val="E5B26500"/>
    <w:lvl w:ilvl="0" w:tplc="0F6863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21048"/>
    <w:rsid w:val="00024169"/>
    <w:rsid w:val="00024E4E"/>
    <w:rsid w:val="00036BF2"/>
    <w:rsid w:val="00043F5E"/>
    <w:rsid w:val="00060D9A"/>
    <w:rsid w:val="0008200E"/>
    <w:rsid w:val="000B5AEF"/>
    <w:rsid w:val="00102C3A"/>
    <w:rsid w:val="001115A1"/>
    <w:rsid w:val="00115DF1"/>
    <w:rsid w:val="00136002"/>
    <w:rsid w:val="00155723"/>
    <w:rsid w:val="00172A83"/>
    <w:rsid w:val="00180842"/>
    <w:rsid w:val="001851F8"/>
    <w:rsid w:val="00197150"/>
    <w:rsid w:val="001C1095"/>
    <w:rsid w:val="001C4C5D"/>
    <w:rsid w:val="001C7C82"/>
    <w:rsid w:val="001E57BA"/>
    <w:rsid w:val="001F2153"/>
    <w:rsid w:val="00211112"/>
    <w:rsid w:val="00214995"/>
    <w:rsid w:val="00221328"/>
    <w:rsid w:val="00253A82"/>
    <w:rsid w:val="00267DBC"/>
    <w:rsid w:val="00273BDA"/>
    <w:rsid w:val="00280323"/>
    <w:rsid w:val="002A40F6"/>
    <w:rsid w:val="002B60BC"/>
    <w:rsid w:val="002C7BC2"/>
    <w:rsid w:val="002E0513"/>
    <w:rsid w:val="002E229A"/>
    <w:rsid w:val="002E2F9F"/>
    <w:rsid w:val="002F3BE9"/>
    <w:rsid w:val="00300AC4"/>
    <w:rsid w:val="00315542"/>
    <w:rsid w:val="00322341"/>
    <w:rsid w:val="00323B97"/>
    <w:rsid w:val="003422D8"/>
    <w:rsid w:val="00357B61"/>
    <w:rsid w:val="00370913"/>
    <w:rsid w:val="00371870"/>
    <w:rsid w:val="00373797"/>
    <w:rsid w:val="00375721"/>
    <w:rsid w:val="003A0BAB"/>
    <w:rsid w:val="003A7318"/>
    <w:rsid w:val="003C19C9"/>
    <w:rsid w:val="003D4A2D"/>
    <w:rsid w:val="0042644C"/>
    <w:rsid w:val="00432679"/>
    <w:rsid w:val="004476AA"/>
    <w:rsid w:val="0045316F"/>
    <w:rsid w:val="00465521"/>
    <w:rsid w:val="0046557D"/>
    <w:rsid w:val="00474B85"/>
    <w:rsid w:val="00494282"/>
    <w:rsid w:val="004A1772"/>
    <w:rsid w:val="004A6E02"/>
    <w:rsid w:val="004B4C6E"/>
    <w:rsid w:val="004B7A80"/>
    <w:rsid w:val="004C1599"/>
    <w:rsid w:val="004D5247"/>
    <w:rsid w:val="004E00A4"/>
    <w:rsid w:val="004E0127"/>
    <w:rsid w:val="00505B2C"/>
    <w:rsid w:val="005308CC"/>
    <w:rsid w:val="00536CFA"/>
    <w:rsid w:val="005410B2"/>
    <w:rsid w:val="00541800"/>
    <w:rsid w:val="0054483B"/>
    <w:rsid w:val="005461D4"/>
    <w:rsid w:val="00560247"/>
    <w:rsid w:val="00562F95"/>
    <w:rsid w:val="00574199"/>
    <w:rsid w:val="005876E6"/>
    <w:rsid w:val="005A233A"/>
    <w:rsid w:val="005A78BC"/>
    <w:rsid w:val="005C066C"/>
    <w:rsid w:val="005F1B96"/>
    <w:rsid w:val="006141CC"/>
    <w:rsid w:val="00642293"/>
    <w:rsid w:val="006618C6"/>
    <w:rsid w:val="00663643"/>
    <w:rsid w:val="00687431"/>
    <w:rsid w:val="006938FE"/>
    <w:rsid w:val="006A5CD4"/>
    <w:rsid w:val="006E2D85"/>
    <w:rsid w:val="00701FF5"/>
    <w:rsid w:val="00707BB7"/>
    <w:rsid w:val="007105F0"/>
    <w:rsid w:val="00720496"/>
    <w:rsid w:val="00735220"/>
    <w:rsid w:val="007445AC"/>
    <w:rsid w:val="00792B22"/>
    <w:rsid w:val="00797901"/>
    <w:rsid w:val="007A149D"/>
    <w:rsid w:val="007A60FC"/>
    <w:rsid w:val="007D00FF"/>
    <w:rsid w:val="007D7E61"/>
    <w:rsid w:val="007F546E"/>
    <w:rsid w:val="007F6C99"/>
    <w:rsid w:val="0081589D"/>
    <w:rsid w:val="00822B40"/>
    <w:rsid w:val="00844F5D"/>
    <w:rsid w:val="00856085"/>
    <w:rsid w:val="00870C70"/>
    <w:rsid w:val="00875DFC"/>
    <w:rsid w:val="008830C8"/>
    <w:rsid w:val="008865EB"/>
    <w:rsid w:val="008A00B5"/>
    <w:rsid w:val="008C5340"/>
    <w:rsid w:val="008D4306"/>
    <w:rsid w:val="008E1C37"/>
    <w:rsid w:val="00910FA2"/>
    <w:rsid w:val="00926624"/>
    <w:rsid w:val="0092746E"/>
    <w:rsid w:val="00946F1D"/>
    <w:rsid w:val="00962300"/>
    <w:rsid w:val="00962BAF"/>
    <w:rsid w:val="00975AF9"/>
    <w:rsid w:val="00981F30"/>
    <w:rsid w:val="00987461"/>
    <w:rsid w:val="00993912"/>
    <w:rsid w:val="00993BD1"/>
    <w:rsid w:val="009A3B70"/>
    <w:rsid w:val="009B53E1"/>
    <w:rsid w:val="009D36B9"/>
    <w:rsid w:val="009D7D6A"/>
    <w:rsid w:val="009E6A03"/>
    <w:rsid w:val="009E6BCE"/>
    <w:rsid w:val="00A03F32"/>
    <w:rsid w:val="00A04578"/>
    <w:rsid w:val="00A14501"/>
    <w:rsid w:val="00A256CB"/>
    <w:rsid w:val="00A302D6"/>
    <w:rsid w:val="00A42A24"/>
    <w:rsid w:val="00A44448"/>
    <w:rsid w:val="00A605C6"/>
    <w:rsid w:val="00A943AD"/>
    <w:rsid w:val="00AD72EB"/>
    <w:rsid w:val="00B439F1"/>
    <w:rsid w:val="00B4445A"/>
    <w:rsid w:val="00B51234"/>
    <w:rsid w:val="00B52679"/>
    <w:rsid w:val="00B53105"/>
    <w:rsid w:val="00B531F0"/>
    <w:rsid w:val="00B70012"/>
    <w:rsid w:val="00B92CEA"/>
    <w:rsid w:val="00BA126A"/>
    <w:rsid w:val="00BC6127"/>
    <w:rsid w:val="00BD5FC0"/>
    <w:rsid w:val="00BF2502"/>
    <w:rsid w:val="00C0184A"/>
    <w:rsid w:val="00C03ED0"/>
    <w:rsid w:val="00C20580"/>
    <w:rsid w:val="00C34AA0"/>
    <w:rsid w:val="00C436B3"/>
    <w:rsid w:val="00C44391"/>
    <w:rsid w:val="00C474ED"/>
    <w:rsid w:val="00C62605"/>
    <w:rsid w:val="00CB1030"/>
    <w:rsid w:val="00CB24BB"/>
    <w:rsid w:val="00CD3FF3"/>
    <w:rsid w:val="00CD41F8"/>
    <w:rsid w:val="00CD6E26"/>
    <w:rsid w:val="00CE76F5"/>
    <w:rsid w:val="00CF3E36"/>
    <w:rsid w:val="00D209F9"/>
    <w:rsid w:val="00D231D4"/>
    <w:rsid w:val="00D23B41"/>
    <w:rsid w:val="00D332DB"/>
    <w:rsid w:val="00D41830"/>
    <w:rsid w:val="00D73BF8"/>
    <w:rsid w:val="00D7679A"/>
    <w:rsid w:val="00D84DE5"/>
    <w:rsid w:val="00DA5685"/>
    <w:rsid w:val="00DB2860"/>
    <w:rsid w:val="00DC2026"/>
    <w:rsid w:val="00DC39BF"/>
    <w:rsid w:val="00DD4F76"/>
    <w:rsid w:val="00DE7752"/>
    <w:rsid w:val="00DF12A7"/>
    <w:rsid w:val="00E01964"/>
    <w:rsid w:val="00E1294A"/>
    <w:rsid w:val="00E155C4"/>
    <w:rsid w:val="00E161B5"/>
    <w:rsid w:val="00E26BEC"/>
    <w:rsid w:val="00E5269D"/>
    <w:rsid w:val="00E526BA"/>
    <w:rsid w:val="00E72823"/>
    <w:rsid w:val="00E7765D"/>
    <w:rsid w:val="00E92B16"/>
    <w:rsid w:val="00E9515B"/>
    <w:rsid w:val="00E96D16"/>
    <w:rsid w:val="00E97F9C"/>
    <w:rsid w:val="00EA4175"/>
    <w:rsid w:val="00EB4023"/>
    <w:rsid w:val="00ED21DC"/>
    <w:rsid w:val="00ED3413"/>
    <w:rsid w:val="00ED6AD7"/>
    <w:rsid w:val="00EE22B1"/>
    <w:rsid w:val="00EF0E44"/>
    <w:rsid w:val="00F137A2"/>
    <w:rsid w:val="00F36A9E"/>
    <w:rsid w:val="00F4063A"/>
    <w:rsid w:val="00F47F2B"/>
    <w:rsid w:val="00F56132"/>
    <w:rsid w:val="00F577E3"/>
    <w:rsid w:val="00F6121C"/>
    <w:rsid w:val="00F96BD6"/>
    <w:rsid w:val="00FA3449"/>
    <w:rsid w:val="00FB760A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393A60"/>
  <w14:defaultImageDpi w14:val="0"/>
  <w15:docId w15:val="{112F7612-0C29-4C46-B16B-EFCB89C2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paragraph" w:customStyle="1" w:styleId="ConsPlusTitle">
    <w:name w:val="ConsPlusTitle"/>
    <w:rsid w:val="002A40F6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ConsPlusNormal">
    <w:name w:val="ConsPlusNormal"/>
    <w:rsid w:val="00A256CB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HTML">
    <w:name w:val="HTML Preformatted"/>
    <w:basedOn w:val="a"/>
    <w:link w:val="HTML0"/>
    <w:uiPriority w:val="99"/>
    <w:unhideWhenUsed/>
    <w:rsid w:val="008D4306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8D4306"/>
    <w:rPr>
      <w:rFonts w:ascii="Consolas" w:hAnsi="Consolas"/>
      <w:sz w:val="20"/>
      <w:szCs w:val="20"/>
    </w:rPr>
  </w:style>
  <w:style w:type="character" w:customStyle="1" w:styleId="grame">
    <w:name w:val="grame"/>
    <w:basedOn w:val="a0"/>
    <w:rsid w:val="008D4306"/>
  </w:style>
  <w:style w:type="paragraph" w:styleId="ad">
    <w:name w:val="List Paragraph"/>
    <w:basedOn w:val="a"/>
    <w:uiPriority w:val="34"/>
    <w:qFormat/>
    <w:rsid w:val="008D4306"/>
    <w:pPr>
      <w:ind w:left="720"/>
      <w:contextualSpacing/>
    </w:pPr>
  </w:style>
  <w:style w:type="paragraph" w:styleId="ae">
    <w:name w:val="No Spacing"/>
    <w:uiPriority w:val="1"/>
    <w:qFormat/>
    <w:rsid w:val="000B5AEF"/>
    <w:pPr>
      <w:spacing w:after="0" w:line="240" w:lineRule="auto"/>
    </w:pPr>
    <w:rPr>
      <w:sz w:val="20"/>
      <w:szCs w:val="20"/>
    </w:rPr>
  </w:style>
  <w:style w:type="table" w:styleId="af">
    <w:name w:val="Table Grid"/>
    <w:basedOn w:val="a1"/>
    <w:uiPriority w:val="39"/>
    <w:rsid w:val="005876E6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0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A10CEF4BB545CAA0B8295D0255B0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DBC99A-B2B3-43D4-961C-7BDF940E9BDD}"/>
      </w:docPartPr>
      <w:docPartBody>
        <w:p w:rsidR="00687F6C" w:rsidRDefault="0069404F" w:rsidP="0069404F">
          <w:pPr>
            <w:pStyle w:val="5DA10CEF4BB545CAA0B8295D0255B0A23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</w:t>
          </w:r>
        </w:p>
      </w:docPartBody>
    </w:docPart>
    <w:docPart>
      <w:docPartPr>
        <w:name w:val="A852C67D373648E893E48C2EEDED7E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F8E51F-8DA4-4981-B9B3-20FA469BB4D5}"/>
      </w:docPartPr>
      <w:docPartBody>
        <w:p w:rsidR="00C24459" w:rsidRDefault="00395E80" w:rsidP="00395E80">
          <w:pPr>
            <w:pStyle w:val="A852C67D373648E893E48C2EEDED7E76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EC"/>
    <w:rsid w:val="00047CFB"/>
    <w:rsid w:val="00157142"/>
    <w:rsid w:val="002027BF"/>
    <w:rsid w:val="00205277"/>
    <w:rsid w:val="002363A3"/>
    <w:rsid w:val="002A3A48"/>
    <w:rsid w:val="002B1C80"/>
    <w:rsid w:val="00356424"/>
    <w:rsid w:val="00395E80"/>
    <w:rsid w:val="0039680B"/>
    <w:rsid w:val="004A7826"/>
    <w:rsid w:val="004E7E20"/>
    <w:rsid w:val="005053DC"/>
    <w:rsid w:val="00593AA4"/>
    <w:rsid w:val="005B230B"/>
    <w:rsid w:val="00687F6C"/>
    <w:rsid w:val="0069404F"/>
    <w:rsid w:val="00754E6F"/>
    <w:rsid w:val="007D5886"/>
    <w:rsid w:val="007F009B"/>
    <w:rsid w:val="00892EFA"/>
    <w:rsid w:val="008F7953"/>
    <w:rsid w:val="00944024"/>
    <w:rsid w:val="00AC0EBA"/>
    <w:rsid w:val="00AD40A0"/>
    <w:rsid w:val="00B03E97"/>
    <w:rsid w:val="00B81003"/>
    <w:rsid w:val="00BE0519"/>
    <w:rsid w:val="00C24459"/>
    <w:rsid w:val="00C3516C"/>
    <w:rsid w:val="00CA357A"/>
    <w:rsid w:val="00DF2AFD"/>
    <w:rsid w:val="00E32706"/>
    <w:rsid w:val="00E675EC"/>
    <w:rsid w:val="00E85F6B"/>
    <w:rsid w:val="00F3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1F1CC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95E80"/>
    <w:rPr>
      <w:color w:val="808080"/>
    </w:rPr>
  </w:style>
  <w:style w:type="paragraph" w:customStyle="1" w:styleId="9974F2E0704F4EBDA411FEED8B68E1C5">
    <w:name w:val="9974F2E0704F4EBDA411FEED8B68E1C5"/>
    <w:rsid w:val="00E675EC"/>
  </w:style>
  <w:style w:type="paragraph" w:customStyle="1" w:styleId="6277479D09664E658D423EE93539AD6D">
    <w:name w:val="6277479D09664E658D423EE93539AD6D"/>
    <w:rsid w:val="00E675EC"/>
  </w:style>
  <w:style w:type="paragraph" w:customStyle="1" w:styleId="FE4A896C0BED485FA6924914C7F66349">
    <w:name w:val="FE4A896C0BED485FA6924914C7F66349"/>
    <w:rsid w:val="00E675EC"/>
  </w:style>
  <w:style w:type="paragraph" w:customStyle="1" w:styleId="78B73F5A93D74E42839080FFF19AE71B">
    <w:name w:val="78B73F5A93D74E42839080FFF19AE71B"/>
    <w:rsid w:val="00E675EC"/>
  </w:style>
  <w:style w:type="paragraph" w:customStyle="1" w:styleId="B79D8B5FDEFE48D0B1515B029BA3E8C3">
    <w:name w:val="B79D8B5FDEFE48D0B1515B029BA3E8C3"/>
    <w:rsid w:val="00E675EC"/>
  </w:style>
  <w:style w:type="paragraph" w:customStyle="1" w:styleId="B6BDC9362D5F46BEB80DB1B655E48526">
    <w:name w:val="B6BDC9362D5F46BEB80DB1B655E48526"/>
    <w:rsid w:val="00E675EC"/>
  </w:style>
  <w:style w:type="paragraph" w:customStyle="1" w:styleId="F6C565F54C0446E1AA2384DC027A361E">
    <w:name w:val="F6C565F54C0446E1AA2384DC027A361E"/>
    <w:rsid w:val="00E675EC"/>
  </w:style>
  <w:style w:type="paragraph" w:customStyle="1" w:styleId="A0D2B5AC1A27412990E1D7611784BE05">
    <w:name w:val="A0D2B5AC1A27412990E1D7611784BE05"/>
    <w:rsid w:val="00E675EC"/>
  </w:style>
  <w:style w:type="paragraph" w:customStyle="1" w:styleId="8146896B374A45839DE51FF8D265E0AC">
    <w:name w:val="8146896B374A45839DE51FF8D265E0AC"/>
    <w:rsid w:val="00E675EC"/>
  </w:style>
  <w:style w:type="paragraph" w:customStyle="1" w:styleId="A87D6D05299843B9B2E6702EEBCE0B34">
    <w:name w:val="A87D6D05299843B9B2E6702EEBCE0B34"/>
    <w:rsid w:val="00E675EC"/>
  </w:style>
  <w:style w:type="paragraph" w:customStyle="1" w:styleId="10297CD8F2BB4DE6A3D6BA76DDF28076">
    <w:name w:val="10297CD8F2BB4DE6A3D6BA76DDF28076"/>
    <w:rsid w:val="00E675EC"/>
  </w:style>
  <w:style w:type="paragraph" w:customStyle="1" w:styleId="D573A0D933334348843EBFE651A39846">
    <w:name w:val="D573A0D933334348843EBFE651A39846"/>
    <w:rsid w:val="00E675EC"/>
  </w:style>
  <w:style w:type="paragraph" w:customStyle="1" w:styleId="4E88B722B9FF4DE0ACBA103B6FE9DE87">
    <w:name w:val="4E88B722B9FF4DE0ACBA103B6FE9DE87"/>
    <w:rsid w:val="00E675EC"/>
  </w:style>
  <w:style w:type="paragraph" w:customStyle="1" w:styleId="65675F5F642B4183938DD1EC413A829D">
    <w:name w:val="65675F5F642B4183938DD1EC413A829D"/>
    <w:rsid w:val="00E675EC"/>
  </w:style>
  <w:style w:type="paragraph" w:customStyle="1" w:styleId="B8E1E19625A54358A510DB1931DECC7F">
    <w:name w:val="B8E1E19625A54358A510DB1931DECC7F"/>
    <w:rsid w:val="00E675EC"/>
  </w:style>
  <w:style w:type="paragraph" w:customStyle="1" w:styleId="429AD21586B5433D851AA8D9C8240806">
    <w:name w:val="429AD21586B5433D851AA8D9C8240806"/>
    <w:rsid w:val="00E675EC"/>
  </w:style>
  <w:style w:type="paragraph" w:customStyle="1" w:styleId="3F54196633D4471D96EA3209C20F6424">
    <w:name w:val="3F54196633D4471D96EA3209C20F6424"/>
    <w:rsid w:val="00E675EC"/>
  </w:style>
  <w:style w:type="paragraph" w:customStyle="1" w:styleId="F11DBA11F1F44DA9A0061E0E6CFB8E14">
    <w:name w:val="F11DBA11F1F44DA9A0061E0E6CFB8E14"/>
    <w:rsid w:val="00E675EC"/>
  </w:style>
  <w:style w:type="paragraph" w:customStyle="1" w:styleId="55BAFA51748E486F8F919394E6918B0C">
    <w:name w:val="55BAFA51748E486F8F919394E6918B0C"/>
    <w:rsid w:val="00E675EC"/>
  </w:style>
  <w:style w:type="paragraph" w:customStyle="1" w:styleId="DAE975634826414DAD15BFE875C5E6B5">
    <w:name w:val="DAE975634826414DAD15BFE875C5E6B5"/>
    <w:rsid w:val="00E675EC"/>
  </w:style>
  <w:style w:type="paragraph" w:customStyle="1" w:styleId="F202D153881A456E926EBB1CA6C5AE6F">
    <w:name w:val="F202D153881A456E926EBB1CA6C5AE6F"/>
    <w:rsid w:val="00E675EC"/>
  </w:style>
  <w:style w:type="paragraph" w:customStyle="1" w:styleId="4A5DD861920C4C1E97D142E2EBEEC3AE">
    <w:name w:val="4A5DD861920C4C1E97D142E2EBEEC3AE"/>
    <w:rsid w:val="00E675EC"/>
  </w:style>
  <w:style w:type="paragraph" w:customStyle="1" w:styleId="55BAFA51748E486F8F919394E6918B0C1">
    <w:name w:val="55BAFA51748E486F8F919394E6918B0C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1">
    <w:name w:val="DAE975634826414DAD15BFE875C5E6B5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2">
    <w:name w:val="55BAFA51748E486F8F919394E6918B0C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2">
    <w:name w:val="DAE975634826414DAD15BFE875C5E6B5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3">
    <w:name w:val="55BAFA51748E486F8F919394E6918B0C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3">
    <w:name w:val="DAE975634826414DAD15BFE875C5E6B5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">
    <w:name w:val="5DA10CEF4BB545CAA0B8295D0255B0A2"/>
    <w:rsid w:val="00BE0519"/>
  </w:style>
  <w:style w:type="paragraph" w:customStyle="1" w:styleId="B00A43B4115A4BF4BCF871F8DD2AA53A">
    <w:name w:val="B00A43B4115A4BF4BCF871F8DD2AA53A"/>
    <w:rsid w:val="00BE0519"/>
  </w:style>
  <w:style w:type="paragraph" w:customStyle="1" w:styleId="8D71BDF21A3444568C80C9BFE7F01095">
    <w:name w:val="8D71BDF21A3444568C80C9BFE7F01095"/>
    <w:rsid w:val="00BE0519"/>
  </w:style>
  <w:style w:type="paragraph" w:customStyle="1" w:styleId="5DA10CEF4BB545CAA0B8295D0255B0A21">
    <w:name w:val="5DA10CEF4BB545CAA0B8295D0255B0A2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1">
    <w:name w:val="B00A43B4115A4BF4BCF871F8DD2AA53A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2">
    <w:name w:val="5DA10CEF4BB545CAA0B8295D0255B0A2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2">
    <w:name w:val="B00A43B4115A4BF4BCF871F8DD2AA53A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3">
    <w:name w:val="5DA10CEF4BB545CAA0B8295D0255B0A2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3">
    <w:name w:val="B00A43B4115A4BF4BCF871F8DD2AA53A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9C5959FF7CB4F73976E1639DDB27E21">
    <w:name w:val="09C5959FF7CB4F73976E1639DDB27E21"/>
    <w:rsid w:val="00E32706"/>
    <w:pPr>
      <w:spacing w:after="160" w:line="259" w:lineRule="auto"/>
    </w:pPr>
  </w:style>
  <w:style w:type="paragraph" w:customStyle="1" w:styleId="1EB12704B0954F13B54DBF344330C363">
    <w:name w:val="1EB12704B0954F13B54DBF344330C363"/>
    <w:rsid w:val="00356424"/>
    <w:pPr>
      <w:spacing w:after="160" w:line="259" w:lineRule="auto"/>
    </w:pPr>
  </w:style>
  <w:style w:type="paragraph" w:customStyle="1" w:styleId="A852C67D373648E893E48C2EEDED7E76">
    <w:name w:val="A852C67D373648E893E48C2EEDED7E76"/>
    <w:rsid w:val="00395E8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740550ff1a2bcf2a57a10e258bf866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83a9698ad0197d7438e3bd7e2067c057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167-07</RubricIndex>
    <ObjectTypeId xmlns="D7192FFF-C2B2-4F10-B7A4-C791C93B1729">2</ObjectTypeId>
    <DocGroupLink xmlns="D7192FFF-C2B2-4F10-B7A4-C791C93B1729">1895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4EA4B-4C55-4F2C-805C-5C38B3BF6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300478-8E2A-4A0E-A28C-08DBE3DB7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75EE03-0DAB-45AD-982C-809D15476CFA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907497FF-86B5-40B9-81AB-626CAEC4D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агентства архитектуры и градостроительства</vt:lpstr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агентства архитектуры и градостроительства</dc:title>
  <dc:creator>Жуланов Антон</dc:creator>
  <cp:lastModifiedBy>ASO\a.a.golubeva</cp:lastModifiedBy>
  <cp:revision>17</cp:revision>
  <cp:lastPrinted>2020-07-15T22:10:00Z</cp:lastPrinted>
  <dcterms:created xsi:type="dcterms:W3CDTF">2020-07-15T00:24:00Z</dcterms:created>
  <dcterms:modified xsi:type="dcterms:W3CDTF">2020-07-17T01:25:00Z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