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93A60" w14:textId="77777777" w:rsidR="00987461" w:rsidRDefault="00A943AD" w:rsidP="002B60BC">
      <w:pPr>
        <w:spacing w:after="120"/>
        <w:ind w:right="-1"/>
        <w:jc w:val="center"/>
        <w:rPr>
          <w:sz w:val="18"/>
          <w:szCs w:val="18"/>
        </w:rPr>
      </w:pPr>
      <w:r>
        <w:rPr>
          <w:noProof/>
          <w:sz w:val="18"/>
          <w:szCs w:val="18"/>
        </w:rPr>
        <w:drawing>
          <wp:inline distT="0" distB="0" distL="0" distR="0" wp14:anchorId="7F393A77" wp14:editId="7F393A78">
            <wp:extent cx="525600" cy="612000"/>
            <wp:effectExtent l="0" t="0" r="8255" b="0"/>
            <wp:docPr id="11" name="Рисунок 11" descr="D:\_Сайт ПСО\_Геральдика\герб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_Сайт ПСО\_Геральдика\герб2.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600" cy="612000"/>
                    </a:xfrm>
                    <a:prstGeom prst="rect">
                      <a:avLst/>
                    </a:prstGeom>
                    <a:noFill/>
                    <a:ln>
                      <a:noFill/>
                    </a:ln>
                  </pic:spPr>
                </pic:pic>
              </a:graphicData>
            </a:graphic>
          </wp:inline>
        </w:drawing>
      </w:r>
    </w:p>
    <w:p w14:paraId="44EB2013" w14:textId="77777777" w:rsidR="00C03ED0" w:rsidRPr="00115DF1" w:rsidRDefault="00C03ED0" w:rsidP="00375721">
      <w:pPr>
        <w:jc w:val="center"/>
        <w:rPr>
          <w:b/>
          <w:caps/>
          <w:spacing w:val="40"/>
        </w:rPr>
      </w:pPr>
    </w:p>
    <w:p w14:paraId="27F041F8" w14:textId="6D3A7A48" w:rsidR="004A1772" w:rsidRPr="00115DF1" w:rsidRDefault="00DD4F76" w:rsidP="004A1772">
      <w:pPr>
        <w:pStyle w:val="ab"/>
        <w:outlineLvl w:val="0"/>
        <w:rPr>
          <w:bCs/>
          <w:sz w:val="32"/>
          <w:szCs w:val="32"/>
        </w:rPr>
      </w:pPr>
      <w:r w:rsidRPr="00115DF1">
        <w:rPr>
          <w:bCs/>
          <w:sz w:val="32"/>
          <w:szCs w:val="32"/>
        </w:rPr>
        <w:t>МИНИСТЕРСТ</w:t>
      </w:r>
      <w:r w:rsidR="004A1772" w:rsidRPr="00115DF1">
        <w:rPr>
          <w:bCs/>
          <w:sz w:val="32"/>
          <w:szCs w:val="32"/>
        </w:rPr>
        <w:t>ВО АРХИТЕКТУРЫ И ГРАДОСТРОИТЕЛЬСТВА САХАЛИНСКОЙ ОБЛАСТИ</w:t>
      </w:r>
    </w:p>
    <w:p w14:paraId="6B98580E" w14:textId="77777777" w:rsidR="00115DF1" w:rsidRPr="00115DF1" w:rsidRDefault="00115DF1" w:rsidP="00115DF1">
      <w:pPr>
        <w:jc w:val="center"/>
        <w:rPr>
          <w:b/>
          <w:caps/>
          <w:spacing w:val="40"/>
          <w:sz w:val="30"/>
          <w:szCs w:val="30"/>
        </w:rPr>
      </w:pPr>
    </w:p>
    <w:p w14:paraId="580C5150" w14:textId="77777777" w:rsidR="00115DF1" w:rsidRPr="00C03ED0" w:rsidRDefault="00115DF1" w:rsidP="00115DF1">
      <w:pPr>
        <w:jc w:val="center"/>
        <w:rPr>
          <w:b/>
          <w:caps/>
          <w:spacing w:val="40"/>
          <w:sz w:val="36"/>
          <w:szCs w:val="36"/>
        </w:rPr>
      </w:pPr>
      <w:r>
        <w:rPr>
          <w:b/>
          <w:caps/>
          <w:spacing w:val="40"/>
          <w:sz w:val="36"/>
          <w:szCs w:val="36"/>
        </w:rPr>
        <w:t>приказ</w:t>
      </w:r>
    </w:p>
    <w:p w14:paraId="3360D122" w14:textId="19ECAE87" w:rsidR="00C03ED0" w:rsidRPr="00115DF1" w:rsidRDefault="00C03ED0" w:rsidP="004A6A4A">
      <w:pPr>
        <w:tabs>
          <w:tab w:val="left" w:pos="1560"/>
        </w:tabs>
        <w:spacing w:after="120"/>
        <w:jc w:val="center"/>
        <w:rPr>
          <w:bCs/>
          <w:caps/>
        </w:rPr>
      </w:pPr>
    </w:p>
    <w:p w14:paraId="4EB8BE66" w14:textId="77777777" w:rsidR="00C03ED0" w:rsidRPr="001C3B37" w:rsidRDefault="00C03ED0" w:rsidP="00C03ED0">
      <w:pPr>
        <w:spacing w:after="120"/>
        <w:jc w:val="center"/>
        <w:rPr>
          <w:bCs/>
          <w:caps/>
          <w:sz w:val="32"/>
          <w:szCs w:val="32"/>
        </w:rPr>
      </w:pPr>
    </w:p>
    <w:tbl>
      <w:tblPr>
        <w:tblW w:w="5000" w:type="pct"/>
        <w:tblCellMar>
          <w:left w:w="70" w:type="dxa"/>
          <w:right w:w="70" w:type="dxa"/>
        </w:tblCellMar>
        <w:tblLook w:val="0000" w:firstRow="0" w:lastRow="0" w:firstColumn="0" w:lastColumn="0" w:noHBand="0" w:noVBand="0"/>
      </w:tblPr>
      <w:tblGrid>
        <w:gridCol w:w="3021"/>
        <w:gridCol w:w="1962"/>
        <w:gridCol w:w="408"/>
        <w:gridCol w:w="2695"/>
        <w:gridCol w:w="1409"/>
      </w:tblGrid>
      <w:tr w:rsidR="00A14501" w:rsidRPr="00A14501" w14:paraId="7F393A68" w14:textId="77777777" w:rsidTr="004A6A4A">
        <w:tc>
          <w:tcPr>
            <w:tcW w:w="1591" w:type="pct"/>
          </w:tcPr>
          <w:p w14:paraId="7F393A63" w14:textId="1D45C2DE" w:rsidR="00A14501" w:rsidRPr="00A14501" w:rsidRDefault="004A6A4A" w:rsidP="00A14501">
            <w:pPr>
              <w:jc w:val="right"/>
              <w:rPr>
                <w:sz w:val="28"/>
                <w:szCs w:val="28"/>
              </w:rPr>
            </w:pPr>
            <w:r>
              <w:rPr>
                <w:sz w:val="28"/>
                <w:szCs w:val="28"/>
              </w:rPr>
              <w:t xml:space="preserve">      </w:t>
            </w:r>
            <w:r w:rsidR="00A14501" w:rsidRPr="00A14501">
              <w:rPr>
                <w:sz w:val="28"/>
                <w:szCs w:val="28"/>
              </w:rPr>
              <w:t>от</w:t>
            </w:r>
          </w:p>
        </w:tc>
        <w:tc>
          <w:tcPr>
            <w:tcW w:w="1033" w:type="pct"/>
          </w:tcPr>
          <w:p w14:paraId="7F393A64" w14:textId="1DC0B3A9" w:rsidR="00A14501" w:rsidRPr="008830C8" w:rsidRDefault="0063237C" w:rsidP="008830C8">
            <w:pPr>
              <w:jc w:val="center"/>
              <w:rPr>
                <w:sz w:val="28"/>
                <w:szCs w:val="28"/>
              </w:rPr>
            </w:pPr>
            <w:sdt>
              <w:sdtPr>
                <w:rPr>
                  <w:sz w:val="28"/>
                  <w:szCs w:val="28"/>
                </w:rPr>
                <w:alias w:val="{RegDate}"/>
                <w:tag w:val="{RegDate}"/>
                <w:id w:val="-2141340449"/>
                <w:placeholder>
                  <w:docPart w:val="5DA10CEF4BB545CAA0B8295D0255B0A2"/>
                </w:placeholder>
                <w:showingPlcHdr/>
              </w:sdtPr>
              <w:sdtEndPr/>
              <w:sdtContent>
                <w:r w:rsidR="008830C8" w:rsidRPr="008830C8">
                  <w:rPr>
                    <w:sz w:val="28"/>
                    <w:szCs w:val="28"/>
                    <w:lang w:val="en-US"/>
                  </w:rPr>
                  <w:t>___</w:t>
                </w:r>
                <w:r w:rsidR="008830C8">
                  <w:rPr>
                    <w:sz w:val="28"/>
                    <w:szCs w:val="28"/>
                    <w:lang w:val="en-US"/>
                  </w:rPr>
                  <w:t>___</w:t>
                </w:r>
                <w:r w:rsidR="008830C8" w:rsidRPr="008830C8">
                  <w:rPr>
                    <w:sz w:val="28"/>
                    <w:szCs w:val="28"/>
                    <w:lang w:val="en-US"/>
                  </w:rPr>
                  <w:t>_______</w:t>
                </w:r>
              </w:sdtContent>
            </w:sdt>
          </w:p>
        </w:tc>
        <w:tc>
          <w:tcPr>
            <w:tcW w:w="215" w:type="pct"/>
          </w:tcPr>
          <w:p w14:paraId="7F393A65" w14:textId="77777777" w:rsidR="00A14501" w:rsidRPr="008830C8" w:rsidRDefault="00A14501" w:rsidP="00A14501">
            <w:pPr>
              <w:jc w:val="right"/>
              <w:rPr>
                <w:sz w:val="28"/>
                <w:szCs w:val="28"/>
              </w:rPr>
            </w:pPr>
            <w:r w:rsidRPr="008830C8">
              <w:rPr>
                <w:sz w:val="28"/>
                <w:szCs w:val="28"/>
              </w:rPr>
              <w:t>№</w:t>
            </w:r>
          </w:p>
        </w:tc>
        <w:tc>
          <w:tcPr>
            <w:tcW w:w="1419" w:type="pct"/>
          </w:tcPr>
          <w:p w14:paraId="7F393A66" w14:textId="04B922DB" w:rsidR="00A14501" w:rsidRPr="008830C8" w:rsidRDefault="0063237C" w:rsidP="008830C8">
            <w:pPr>
              <w:jc w:val="center"/>
              <w:rPr>
                <w:sz w:val="28"/>
                <w:szCs w:val="28"/>
              </w:rPr>
            </w:pPr>
            <w:sdt>
              <w:sdtPr>
                <w:rPr>
                  <w:sz w:val="28"/>
                  <w:szCs w:val="28"/>
                  <w:lang w:val="en-US"/>
                </w:rPr>
                <w:alias w:val="{RegNumber}"/>
                <w:tag w:val="{RegNumber}"/>
                <w:id w:val="-1042516414"/>
                <w:placeholder>
                  <w:docPart w:val="B00A43B4115A4BF4BCF871F8DD2AA53A"/>
                </w:placeholder>
                <w:showingPlcHdr/>
              </w:sdtPr>
              <w:sdtEndPr/>
              <w:sdtContent>
                <w:r w:rsidR="008830C8" w:rsidRPr="008830C8">
                  <w:rPr>
                    <w:sz w:val="28"/>
                    <w:szCs w:val="28"/>
                    <w:lang w:val="en-US"/>
                  </w:rPr>
                  <w:t>___</w:t>
                </w:r>
                <w:r w:rsidR="008830C8">
                  <w:rPr>
                    <w:sz w:val="28"/>
                    <w:szCs w:val="28"/>
                    <w:lang w:val="en-US"/>
                  </w:rPr>
                  <w:t>___</w:t>
                </w:r>
                <w:r w:rsidR="008830C8" w:rsidRPr="008830C8">
                  <w:rPr>
                    <w:sz w:val="28"/>
                    <w:szCs w:val="28"/>
                    <w:lang w:val="en-US"/>
                  </w:rPr>
                  <w:t>_________</w:t>
                </w:r>
              </w:sdtContent>
            </w:sdt>
          </w:p>
        </w:tc>
        <w:tc>
          <w:tcPr>
            <w:tcW w:w="743" w:type="pct"/>
          </w:tcPr>
          <w:p w14:paraId="7F393A67" w14:textId="77777777" w:rsidR="00A14501" w:rsidRPr="00A14501" w:rsidRDefault="00A14501" w:rsidP="004A6A4A">
            <w:pPr>
              <w:ind w:hanging="190"/>
              <w:rPr>
                <w:sz w:val="28"/>
                <w:szCs w:val="28"/>
              </w:rPr>
            </w:pPr>
          </w:p>
        </w:tc>
      </w:tr>
    </w:tbl>
    <w:p w14:paraId="7F393A69" w14:textId="77777777" w:rsidR="00A14501" w:rsidRPr="00A14501" w:rsidRDefault="00A14501" w:rsidP="00A14501">
      <w:pPr>
        <w:jc w:val="center"/>
        <w:rPr>
          <w:sz w:val="24"/>
          <w:szCs w:val="24"/>
        </w:rPr>
      </w:pPr>
    </w:p>
    <w:p w14:paraId="7F393A6A" w14:textId="77777777" w:rsidR="00A14501" w:rsidRPr="00A14501" w:rsidRDefault="00A14501" w:rsidP="00A14501">
      <w:pPr>
        <w:spacing w:after="600"/>
        <w:jc w:val="center"/>
        <w:rPr>
          <w:sz w:val="22"/>
          <w:szCs w:val="22"/>
        </w:rPr>
      </w:pPr>
      <w:r w:rsidRPr="00A14501">
        <w:rPr>
          <w:sz w:val="22"/>
          <w:szCs w:val="22"/>
        </w:rPr>
        <w:t>г. Южно-Сахалинск</w:t>
      </w:r>
    </w:p>
    <w:p w14:paraId="7F393A6B" w14:textId="77777777" w:rsidR="00A14501" w:rsidRPr="00A14501" w:rsidRDefault="00A14501" w:rsidP="00A14501">
      <w:pPr>
        <w:spacing w:after="600"/>
        <w:jc w:val="center"/>
        <w:rPr>
          <w:sz w:val="22"/>
          <w:szCs w:val="22"/>
        </w:rPr>
        <w:sectPr w:rsidR="00A14501" w:rsidRPr="00A14501" w:rsidSect="00370913">
          <w:headerReference w:type="default" r:id="rId11"/>
          <w:footerReference w:type="first" r:id="rId12"/>
          <w:type w:val="continuous"/>
          <w:pgSz w:w="11907" w:h="16840"/>
          <w:pgMar w:top="1134" w:right="1134" w:bottom="1134" w:left="1418" w:header="567" w:footer="1021" w:gutter="0"/>
          <w:cols w:space="720"/>
          <w:titlePg/>
        </w:sectPr>
      </w:pPr>
    </w:p>
    <w:p w14:paraId="24B2A85C" w14:textId="7E9EB8E6" w:rsidR="00481C6A" w:rsidRDefault="00481C6A" w:rsidP="00481C6A">
      <w:pPr>
        <w:jc w:val="center"/>
        <w:rPr>
          <w:b/>
          <w:bCs/>
          <w:sz w:val="28"/>
          <w:szCs w:val="28"/>
        </w:rPr>
      </w:pPr>
      <w:r>
        <w:rPr>
          <w:b/>
          <w:bCs/>
          <w:sz w:val="28"/>
          <w:szCs w:val="28"/>
        </w:rPr>
        <w:t>О</w:t>
      </w:r>
      <w:r w:rsidR="004A6A4A">
        <w:rPr>
          <w:b/>
          <w:bCs/>
          <w:sz w:val="28"/>
          <w:szCs w:val="28"/>
        </w:rPr>
        <w:t>б</w:t>
      </w:r>
      <w:r>
        <w:rPr>
          <w:b/>
          <w:bCs/>
          <w:sz w:val="28"/>
          <w:szCs w:val="28"/>
        </w:rPr>
        <w:t xml:space="preserve"> утверждении Положения о предоставлении лицом, поступающим                  на работу на должность руководителя государственного казенного учреждения Сахалинской области «Региональный градостроительный центр Сахалинской области», подведомственного министерству архитектуры и градост</w:t>
      </w:r>
      <w:r w:rsidR="00B1194F">
        <w:rPr>
          <w:b/>
          <w:bCs/>
          <w:sz w:val="28"/>
          <w:szCs w:val="28"/>
        </w:rPr>
        <w:t>роительства Сахалинской области</w:t>
      </w:r>
      <w:r>
        <w:rPr>
          <w:b/>
          <w:bCs/>
          <w:sz w:val="28"/>
          <w:szCs w:val="28"/>
        </w:rPr>
        <w:t>, а также руководителем  государственного казенного учреждения Сахалинской области «Региональный градостроительный центр Сахалинской области»</w:t>
      </w:r>
      <w:r w:rsidR="001E714D">
        <w:rPr>
          <w:b/>
          <w:bCs/>
          <w:sz w:val="28"/>
          <w:szCs w:val="28"/>
        </w:rPr>
        <w:t>,</w:t>
      </w:r>
      <w:r w:rsidRPr="00832799">
        <w:rPr>
          <w:b/>
          <w:bCs/>
          <w:sz w:val="28"/>
          <w:szCs w:val="28"/>
        </w:rPr>
        <w:t xml:space="preserve"> </w:t>
      </w:r>
      <w:r>
        <w:rPr>
          <w:b/>
          <w:bCs/>
          <w:sz w:val="28"/>
          <w:szCs w:val="28"/>
        </w:rPr>
        <w:t xml:space="preserve">подведомственного министерству архитектуры                                      и градостроительства Сахалинской области, сведений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супруги (супруга) и несовершеннолетних детей  </w:t>
      </w:r>
    </w:p>
    <w:p w14:paraId="74F1A1F8" w14:textId="77777777" w:rsidR="00481C6A" w:rsidRDefault="00481C6A" w:rsidP="00481C6A">
      <w:pPr>
        <w:jc w:val="both"/>
        <w:rPr>
          <w:b/>
          <w:bCs/>
          <w:sz w:val="28"/>
          <w:szCs w:val="28"/>
        </w:rPr>
      </w:pPr>
    </w:p>
    <w:p w14:paraId="74DF8B0C" w14:textId="77777777" w:rsidR="00481C6A" w:rsidRDefault="00481C6A" w:rsidP="00481C6A">
      <w:pPr>
        <w:jc w:val="both"/>
        <w:rPr>
          <w:b/>
          <w:bCs/>
          <w:sz w:val="28"/>
          <w:szCs w:val="28"/>
        </w:rPr>
      </w:pPr>
    </w:p>
    <w:p w14:paraId="3EE63130" w14:textId="395E4EAE" w:rsidR="00481C6A" w:rsidRDefault="00481C6A" w:rsidP="00481C6A">
      <w:pPr>
        <w:spacing w:line="276" w:lineRule="auto"/>
        <w:jc w:val="both"/>
        <w:rPr>
          <w:bCs/>
          <w:sz w:val="28"/>
          <w:szCs w:val="28"/>
        </w:rPr>
      </w:pPr>
      <w:r>
        <w:rPr>
          <w:b/>
          <w:bCs/>
          <w:sz w:val="28"/>
          <w:szCs w:val="28"/>
        </w:rPr>
        <w:tab/>
      </w:r>
      <w:r w:rsidRPr="00832799">
        <w:rPr>
          <w:bCs/>
          <w:sz w:val="28"/>
          <w:szCs w:val="28"/>
        </w:rPr>
        <w:t xml:space="preserve">В соответствии с постановлением Правительства Сахалинской области от 13.02.2013 № 57 «Об </w:t>
      </w:r>
      <w:r>
        <w:rPr>
          <w:bCs/>
          <w:sz w:val="28"/>
          <w:szCs w:val="28"/>
        </w:rPr>
        <w:t>утверждении Положения о предоставлении лицом, поступающим на работу на должность руководителя областного государственного учреждения, а также руководителем областного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p>
    <w:p w14:paraId="1FF9D296" w14:textId="2976E750" w:rsidR="00481C6A" w:rsidRDefault="00481C6A" w:rsidP="00481C6A">
      <w:pPr>
        <w:pStyle w:val="ad"/>
        <w:numPr>
          <w:ilvl w:val="0"/>
          <w:numId w:val="1"/>
        </w:numPr>
        <w:spacing w:line="276" w:lineRule="auto"/>
        <w:ind w:left="0" w:firstLine="709"/>
        <w:jc w:val="both"/>
        <w:rPr>
          <w:bCs/>
          <w:sz w:val="28"/>
          <w:szCs w:val="28"/>
        </w:rPr>
      </w:pPr>
      <w:r>
        <w:rPr>
          <w:bCs/>
          <w:sz w:val="28"/>
          <w:szCs w:val="28"/>
        </w:rPr>
        <w:t>Утвердить Положение о предоставлении лицом, поступающим               на работу на должность руководителя государственного казенног</w:t>
      </w:r>
      <w:r w:rsidR="0054335D">
        <w:rPr>
          <w:bCs/>
          <w:sz w:val="28"/>
          <w:szCs w:val="28"/>
        </w:rPr>
        <w:t xml:space="preserve">о учреждения Сахалинской области </w:t>
      </w:r>
      <w:r w:rsidR="0054335D" w:rsidRPr="00293FF7">
        <w:rPr>
          <w:rFonts w:eastAsia="Calibri"/>
          <w:color w:val="000000"/>
          <w:sz w:val="28"/>
          <w:szCs w:val="28"/>
          <w:lang w:eastAsia="en-US"/>
        </w:rPr>
        <w:t>«Региональный градостроительный центр Сахалинской области»</w:t>
      </w:r>
      <w:r w:rsidR="0054335D">
        <w:rPr>
          <w:bCs/>
          <w:sz w:val="28"/>
          <w:szCs w:val="28"/>
        </w:rPr>
        <w:t xml:space="preserve">, </w:t>
      </w:r>
      <w:r>
        <w:rPr>
          <w:bCs/>
          <w:sz w:val="28"/>
          <w:szCs w:val="28"/>
        </w:rPr>
        <w:t xml:space="preserve">подведомственного министерству архитектуры                                               </w:t>
      </w:r>
      <w:r>
        <w:rPr>
          <w:bCs/>
          <w:sz w:val="28"/>
          <w:szCs w:val="28"/>
        </w:rPr>
        <w:lastRenderedPageBreak/>
        <w:t>и градостроительства Сахалинской области, а так же руководителем  государственного казенного учреждения  Сахалинской области</w:t>
      </w:r>
      <w:r w:rsidR="0054335D">
        <w:rPr>
          <w:bCs/>
          <w:sz w:val="28"/>
          <w:szCs w:val="28"/>
        </w:rPr>
        <w:t xml:space="preserve"> </w:t>
      </w:r>
      <w:r w:rsidR="0054335D" w:rsidRPr="00293FF7">
        <w:rPr>
          <w:rFonts w:eastAsia="Calibri"/>
          <w:color w:val="000000"/>
          <w:sz w:val="28"/>
          <w:szCs w:val="28"/>
          <w:lang w:eastAsia="en-US"/>
        </w:rPr>
        <w:t>«Региональный градостроительный центр Сахалинской области»</w:t>
      </w:r>
      <w:r>
        <w:rPr>
          <w:bCs/>
          <w:sz w:val="28"/>
          <w:szCs w:val="28"/>
        </w:rPr>
        <w:t>,</w:t>
      </w:r>
      <w:r w:rsidR="001E714D">
        <w:rPr>
          <w:bCs/>
          <w:sz w:val="28"/>
          <w:szCs w:val="28"/>
        </w:rPr>
        <w:t xml:space="preserve"> подведомственного министерству архитектуры и градостроительства сахалинской области, сведений </w:t>
      </w:r>
      <w:r>
        <w:rPr>
          <w:bCs/>
          <w:sz w:val="28"/>
          <w:szCs w:val="28"/>
        </w:rPr>
        <w:t>о своих доходах, расходах, об имуществе и обязательствах имущественного характера и о доходах, расходах</w:t>
      </w:r>
      <w:r w:rsidR="0054335D">
        <w:rPr>
          <w:bCs/>
          <w:sz w:val="28"/>
          <w:szCs w:val="28"/>
        </w:rPr>
        <w:t xml:space="preserve">, об имуществе и обязательствах </w:t>
      </w:r>
      <w:r>
        <w:rPr>
          <w:bCs/>
          <w:sz w:val="28"/>
          <w:szCs w:val="28"/>
        </w:rPr>
        <w:t xml:space="preserve">имущественного характера супруги (супруга) и несовершеннолетних детей </w:t>
      </w:r>
      <w:r w:rsidR="0054335D">
        <w:rPr>
          <w:bCs/>
          <w:sz w:val="28"/>
          <w:szCs w:val="28"/>
        </w:rPr>
        <w:t>(прилагается)</w:t>
      </w:r>
      <w:r>
        <w:rPr>
          <w:bCs/>
          <w:sz w:val="28"/>
          <w:szCs w:val="28"/>
        </w:rPr>
        <w:t>.</w:t>
      </w:r>
    </w:p>
    <w:p w14:paraId="4E10774B" w14:textId="77777777" w:rsidR="00481C6A" w:rsidRPr="00343CB2" w:rsidRDefault="00481C6A" w:rsidP="00481C6A">
      <w:pPr>
        <w:spacing w:line="276" w:lineRule="auto"/>
        <w:jc w:val="both"/>
        <w:rPr>
          <w:bCs/>
          <w:sz w:val="28"/>
          <w:szCs w:val="28"/>
        </w:rPr>
        <w:sectPr w:rsidR="00481C6A" w:rsidRPr="00343CB2" w:rsidSect="00370913">
          <w:type w:val="continuous"/>
          <w:pgSz w:w="11907" w:h="16840"/>
          <w:pgMar w:top="1134" w:right="1134" w:bottom="1134" w:left="1418" w:header="567" w:footer="1021" w:gutter="0"/>
          <w:cols w:space="720"/>
          <w:titlePg/>
        </w:sectPr>
      </w:pPr>
    </w:p>
    <w:p w14:paraId="68BD57ED" w14:textId="378F11EA" w:rsidR="00481C6A" w:rsidRPr="00293FF7" w:rsidRDefault="00481C6A" w:rsidP="00481C6A">
      <w:pPr>
        <w:pStyle w:val="ad"/>
        <w:numPr>
          <w:ilvl w:val="0"/>
          <w:numId w:val="1"/>
        </w:numPr>
        <w:spacing w:after="720" w:line="276" w:lineRule="auto"/>
        <w:ind w:left="0" w:firstLine="851"/>
        <w:jc w:val="both"/>
        <w:rPr>
          <w:sz w:val="28"/>
          <w:szCs w:val="28"/>
        </w:rPr>
      </w:pPr>
      <w:r w:rsidRPr="00293FF7">
        <w:rPr>
          <w:sz w:val="28"/>
          <w:szCs w:val="28"/>
        </w:rPr>
        <w:t>Ведущему консультанту д</w:t>
      </w:r>
      <w:r w:rsidRPr="00293FF7">
        <w:rPr>
          <w:rFonts w:eastAsia="Calibri"/>
          <w:color w:val="000000"/>
          <w:sz w:val="28"/>
          <w:szCs w:val="28"/>
          <w:lang w:eastAsia="en-US"/>
        </w:rPr>
        <w:t xml:space="preserve">епартамента градостроительного контроля и правового обеспечения министерства архитектуры </w:t>
      </w:r>
      <w:r>
        <w:rPr>
          <w:rFonts w:eastAsia="Calibri"/>
          <w:color w:val="000000"/>
          <w:sz w:val="28"/>
          <w:szCs w:val="28"/>
          <w:lang w:eastAsia="en-US"/>
        </w:rPr>
        <w:t xml:space="preserve">                                           </w:t>
      </w:r>
      <w:r w:rsidRPr="00293FF7">
        <w:rPr>
          <w:rFonts w:eastAsia="Calibri"/>
          <w:color w:val="000000"/>
          <w:sz w:val="28"/>
          <w:szCs w:val="28"/>
          <w:lang w:eastAsia="en-US"/>
        </w:rPr>
        <w:t>и градостроительства Сахалинской области ознакомить руководителя государственного казенного учреждения Сахалинской области «Региональный градостроительный центр Сахалинской области»,</w:t>
      </w:r>
      <w:r w:rsidR="001E714D">
        <w:rPr>
          <w:rFonts w:eastAsia="Calibri"/>
          <w:color w:val="000000"/>
          <w:sz w:val="28"/>
          <w:szCs w:val="28"/>
          <w:lang w:eastAsia="en-US"/>
        </w:rPr>
        <w:t xml:space="preserve"> подведомственного министерству архитектуры и градостроительства Сахалинской области,</w:t>
      </w:r>
      <w:r w:rsidRPr="00293FF7">
        <w:rPr>
          <w:rFonts w:eastAsia="Calibri"/>
          <w:color w:val="000000"/>
          <w:sz w:val="28"/>
          <w:szCs w:val="28"/>
          <w:lang w:eastAsia="en-US"/>
        </w:rPr>
        <w:t xml:space="preserve"> а также лиц, поступающих на работу на должность руководителя государственного казенного учреждения Сахалинской области «Региональный градостроительный центр Сахалинской области», подведомственного министерству</w:t>
      </w:r>
      <w:r w:rsidR="001E714D">
        <w:rPr>
          <w:rFonts w:eastAsia="Calibri"/>
          <w:color w:val="000000"/>
          <w:sz w:val="28"/>
          <w:szCs w:val="28"/>
          <w:lang w:eastAsia="en-US"/>
        </w:rPr>
        <w:t xml:space="preserve"> архитектуры и градостроительства Сахалинской области</w:t>
      </w:r>
      <w:r w:rsidRPr="00293FF7">
        <w:rPr>
          <w:rFonts w:eastAsia="Calibri"/>
          <w:color w:val="000000"/>
          <w:sz w:val="28"/>
          <w:szCs w:val="28"/>
          <w:lang w:eastAsia="en-US"/>
        </w:rPr>
        <w:t>, с настоящим приказом.</w:t>
      </w:r>
    </w:p>
    <w:p w14:paraId="42E31D94" w14:textId="77777777" w:rsidR="00481C6A" w:rsidRDefault="00481C6A" w:rsidP="00481C6A">
      <w:pPr>
        <w:pStyle w:val="ad"/>
        <w:spacing w:after="720" w:line="276" w:lineRule="auto"/>
        <w:ind w:left="0" w:firstLine="1276"/>
        <w:jc w:val="both"/>
        <w:rPr>
          <w:sz w:val="28"/>
          <w:szCs w:val="28"/>
        </w:rPr>
      </w:pPr>
      <w:r w:rsidRPr="00293FF7">
        <w:rPr>
          <w:sz w:val="28"/>
          <w:szCs w:val="28"/>
        </w:rPr>
        <w:t>3. Опубликовать настоящий приказ в газете «Губернские ведомости» и разместить на официальном сайте министерства архитектуры и градостроительства Сахалинской области, на «Официальном интернет-портале правовой информации».</w:t>
      </w:r>
    </w:p>
    <w:p w14:paraId="1DF2819F" w14:textId="0116A432" w:rsidR="00481C6A" w:rsidRDefault="001E714D" w:rsidP="00481C6A">
      <w:pPr>
        <w:pStyle w:val="ad"/>
        <w:spacing w:after="720" w:line="276" w:lineRule="auto"/>
        <w:ind w:left="0" w:firstLine="1276"/>
        <w:jc w:val="both"/>
        <w:rPr>
          <w:sz w:val="28"/>
          <w:szCs w:val="28"/>
        </w:rPr>
      </w:pPr>
      <w:r>
        <w:rPr>
          <w:sz w:val="28"/>
          <w:szCs w:val="28"/>
        </w:rPr>
        <w:t xml:space="preserve">4. Контроль </w:t>
      </w:r>
      <w:r w:rsidR="00481C6A">
        <w:rPr>
          <w:sz w:val="28"/>
          <w:szCs w:val="28"/>
        </w:rPr>
        <w:t>за исполнением настоящего приказа оставляю за собой.</w:t>
      </w:r>
    </w:p>
    <w:p w14:paraId="7F393A71" w14:textId="77777777" w:rsidR="00A14501" w:rsidRPr="00A14501" w:rsidRDefault="00A14501" w:rsidP="00A14501">
      <w:pPr>
        <w:spacing w:line="360" w:lineRule="auto"/>
        <w:ind w:firstLine="709"/>
        <w:jc w:val="both"/>
        <w:rPr>
          <w:sz w:val="28"/>
          <w:szCs w:val="28"/>
        </w:rPr>
        <w:sectPr w:rsidR="00A14501" w:rsidRPr="00A14501" w:rsidSect="00370913">
          <w:type w:val="continuous"/>
          <w:pgSz w:w="11907" w:h="16840"/>
          <w:pgMar w:top="1134" w:right="1134" w:bottom="1134" w:left="1418" w:header="567" w:footer="1021" w:gutter="0"/>
          <w:cols w:space="720"/>
          <w:formProt w:val="0"/>
          <w:titlePg/>
        </w:sectPr>
      </w:pPr>
    </w:p>
    <w:p w14:paraId="7F393A75" w14:textId="77777777" w:rsidR="00A14501" w:rsidRPr="00A14501" w:rsidRDefault="00A14501" w:rsidP="00A14501">
      <w:pPr>
        <w:jc w:val="both"/>
        <w:sectPr w:rsidR="00A14501" w:rsidRPr="00A14501" w:rsidSect="00370913">
          <w:type w:val="continuous"/>
          <w:pgSz w:w="11907" w:h="16840"/>
          <w:pgMar w:top="1134" w:right="1134" w:bottom="1134" w:left="1418" w:header="567" w:footer="1021" w:gutter="0"/>
          <w:cols w:space="720"/>
          <w:titlePg/>
        </w:sectPr>
      </w:pPr>
    </w:p>
    <w:tbl>
      <w:tblPr>
        <w:tblW w:w="9606" w:type="dxa"/>
        <w:tblLayout w:type="fixed"/>
        <w:tblLook w:val="0000" w:firstRow="0" w:lastRow="0" w:firstColumn="0" w:lastColumn="0" w:noHBand="0" w:noVBand="0"/>
      </w:tblPr>
      <w:tblGrid>
        <w:gridCol w:w="3369"/>
        <w:gridCol w:w="3543"/>
        <w:gridCol w:w="2694"/>
      </w:tblGrid>
      <w:sdt>
        <w:sdtPr>
          <w:rPr>
            <w:sz w:val="28"/>
            <w:szCs w:val="28"/>
            <w:lang w:eastAsia="zh-CN"/>
          </w:rPr>
          <w:alias w:val="{TagItemEDS}{Approve}"/>
          <w:tag w:val="{TagItemEDS}{Approve}"/>
          <w:id w:val="-1052073107"/>
          <w:placeholder>
            <w:docPart w:val="09C5959FF7CB4F73976E1639DDB27E21"/>
          </w:placeholder>
        </w:sdtPr>
        <w:sdtEndPr>
          <w:rPr>
            <w:lang w:eastAsia="ru-RU"/>
          </w:rPr>
        </w:sdtEndPr>
        <w:sdtContent>
          <w:tr w:rsidR="008C5340" w:rsidRPr="00EA7252" w14:paraId="79D0DB1B" w14:textId="77777777" w:rsidTr="00557D9A">
            <w:trPr>
              <w:cantSplit/>
              <w:trHeight w:val="1975"/>
            </w:trPr>
            <w:tc>
              <w:tcPr>
                <w:tcW w:w="3369" w:type="dxa"/>
                <w:vAlign w:val="center"/>
              </w:tcPr>
              <w:p w14:paraId="0016F128" w14:textId="5CA5B65A" w:rsidR="008C5340" w:rsidRPr="00481C6A" w:rsidRDefault="00481C6A" w:rsidP="00481C6A">
                <w:pPr>
                  <w:keepNext/>
                  <w:keepLines/>
                  <w:spacing w:before="120" w:after="120"/>
                  <w:outlineLvl w:val="5"/>
                  <w:rPr>
                    <w:sz w:val="28"/>
                    <w:szCs w:val="28"/>
                  </w:rPr>
                </w:pPr>
                <w:r>
                  <w:rPr>
                    <w:sz w:val="28"/>
                    <w:szCs w:val="28"/>
                  </w:rPr>
                  <w:t>Министр</w:t>
                </w:r>
                <w:r w:rsidR="004A6A4A">
                  <w:rPr>
                    <w:sz w:val="28"/>
                    <w:szCs w:val="28"/>
                  </w:rPr>
                  <w:t xml:space="preserve"> архитектур</w:t>
                </w:r>
                <w:r w:rsidR="001E714D">
                  <w:rPr>
                    <w:sz w:val="28"/>
                    <w:szCs w:val="28"/>
                  </w:rPr>
                  <w:t>ы</w:t>
                </w:r>
                <w:r w:rsidR="004A6A4A">
                  <w:rPr>
                    <w:sz w:val="28"/>
                    <w:szCs w:val="28"/>
                  </w:rPr>
                  <w:t xml:space="preserve"> и градостроительства Сахалинской области</w:t>
                </w:r>
              </w:p>
            </w:tc>
            <w:sdt>
              <w:sdtPr>
                <w:rPr>
                  <w:sz w:val="28"/>
                  <w:szCs w:val="28"/>
                  <w:lang w:val="en-US"/>
                </w:rPr>
                <w:alias w:val="{TagEDS}{Stamp4}"/>
                <w:tag w:val="{TagEDS}{Stamp4}"/>
                <w:id w:val="1894080495"/>
                <w:showingPlcHdr/>
                <w:picture/>
              </w:sdtPr>
              <w:sdtEndPr/>
              <w:sdtContent>
                <w:tc>
                  <w:tcPr>
                    <w:tcW w:w="3543" w:type="dxa"/>
                  </w:tcPr>
                  <w:p w14:paraId="0B2E314C" w14:textId="77777777" w:rsidR="008C5340" w:rsidRPr="001A7726" w:rsidRDefault="008C5340" w:rsidP="00557D9A">
                    <w:pPr>
                      <w:keepNext/>
                      <w:keepLines/>
                      <w:spacing w:before="120" w:after="120"/>
                      <w:jc w:val="center"/>
                      <w:outlineLvl w:val="5"/>
                      <w:rPr>
                        <w:sz w:val="28"/>
                        <w:szCs w:val="28"/>
                      </w:rPr>
                    </w:pPr>
                    <w:r w:rsidRPr="00EA7252">
                      <w:rPr>
                        <w:noProof/>
                        <w:sz w:val="28"/>
                        <w:szCs w:val="28"/>
                      </w:rPr>
                      <w:drawing>
                        <wp:inline distT="0" distB="0" distL="0" distR="0" wp14:anchorId="5C7291F6" wp14:editId="32567B6F">
                          <wp:extent cx="2084705" cy="10382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5760" cy="1058671"/>
                                  </a:xfrm>
                                  <a:prstGeom prst="rect">
                                    <a:avLst/>
                                  </a:prstGeom>
                                  <a:noFill/>
                                  <a:ln>
                                    <a:noFill/>
                                  </a:ln>
                                </pic:spPr>
                              </pic:pic>
                            </a:graphicData>
                          </a:graphic>
                        </wp:inline>
                      </w:drawing>
                    </w:r>
                  </w:p>
                </w:tc>
              </w:sdtContent>
            </w:sdt>
            <w:tc>
              <w:tcPr>
                <w:tcW w:w="2694" w:type="dxa"/>
                <w:vAlign w:val="center"/>
              </w:tcPr>
              <w:p w14:paraId="0625F912" w14:textId="2A0FC1CF" w:rsidR="008C5340" w:rsidRPr="00EA7252" w:rsidRDefault="00481C6A" w:rsidP="00481C6A">
                <w:pPr>
                  <w:widowControl w:val="0"/>
                  <w:autoSpaceDE w:val="0"/>
                  <w:autoSpaceDN w:val="0"/>
                  <w:adjustRightInd w:val="0"/>
                  <w:ind w:right="140"/>
                  <w:jc w:val="right"/>
                  <w:rPr>
                    <w:sz w:val="28"/>
                    <w:szCs w:val="28"/>
                  </w:rPr>
                </w:pPr>
                <w:r>
                  <w:rPr>
                    <w:sz w:val="28"/>
                    <w:szCs w:val="28"/>
                  </w:rPr>
                  <w:t>Е.А. Бондарчук</w:t>
                </w:r>
              </w:p>
            </w:tc>
          </w:tr>
        </w:sdtContent>
      </w:sdt>
    </w:tbl>
    <w:p w14:paraId="3527763A" w14:textId="77777777" w:rsidR="008C5340" w:rsidRDefault="008C5340" w:rsidP="00557D9A">
      <w:pPr>
        <w:rPr>
          <w:rFonts w:cs="Arial"/>
        </w:rPr>
      </w:pPr>
    </w:p>
    <w:p w14:paraId="7F393A76" w14:textId="77777777" w:rsidR="00A14501" w:rsidRDefault="00A14501" w:rsidP="00A14501">
      <w:pPr>
        <w:rPr>
          <w:lang w:val="en-US"/>
        </w:rPr>
      </w:pPr>
    </w:p>
    <w:p w14:paraId="338CBB1F" w14:textId="77777777" w:rsidR="0081589D" w:rsidRDefault="0081589D" w:rsidP="00A14501">
      <w:pPr>
        <w:rPr>
          <w:lang w:val="en-US"/>
        </w:rPr>
      </w:pPr>
    </w:p>
    <w:p w14:paraId="38F372E6" w14:textId="5FF3B927" w:rsidR="0081589D" w:rsidRDefault="0081589D" w:rsidP="00A14501">
      <w:pPr>
        <w:rPr>
          <w:lang w:val="en-US"/>
        </w:rPr>
      </w:pPr>
    </w:p>
    <w:p w14:paraId="2412F5D8" w14:textId="066E2FCC" w:rsidR="00D627E8" w:rsidRDefault="00D627E8" w:rsidP="00A14501">
      <w:pPr>
        <w:rPr>
          <w:lang w:val="en-US"/>
        </w:rPr>
      </w:pPr>
    </w:p>
    <w:p w14:paraId="4C2C4DCC" w14:textId="5AB156C9" w:rsidR="00D627E8" w:rsidRDefault="00D627E8" w:rsidP="00A14501">
      <w:pPr>
        <w:rPr>
          <w:lang w:val="en-US"/>
        </w:rPr>
      </w:pPr>
    </w:p>
    <w:p w14:paraId="605B4864" w14:textId="28F50955" w:rsidR="00D627E8" w:rsidRDefault="00D627E8" w:rsidP="00A14501">
      <w:pPr>
        <w:rPr>
          <w:lang w:val="en-US"/>
        </w:rPr>
      </w:pPr>
    </w:p>
    <w:p w14:paraId="5B73D606" w14:textId="05E67D59" w:rsidR="00D627E8" w:rsidRDefault="00D627E8" w:rsidP="00A14501">
      <w:pPr>
        <w:rPr>
          <w:lang w:val="en-US"/>
        </w:rPr>
      </w:pPr>
    </w:p>
    <w:p w14:paraId="766378A6" w14:textId="611876C8" w:rsidR="00D627E8" w:rsidRDefault="00D627E8" w:rsidP="00A14501">
      <w:pPr>
        <w:rPr>
          <w:lang w:val="en-US"/>
        </w:rPr>
      </w:pPr>
    </w:p>
    <w:p w14:paraId="0291C7E1" w14:textId="2DADA176" w:rsidR="00D627E8" w:rsidRDefault="00D627E8" w:rsidP="00A14501">
      <w:pPr>
        <w:rPr>
          <w:lang w:val="en-US"/>
        </w:rPr>
      </w:pPr>
    </w:p>
    <w:p w14:paraId="2FC5E15F" w14:textId="40AF0629" w:rsidR="00D627E8" w:rsidRPr="00D627E8" w:rsidRDefault="00D627E8" w:rsidP="00D627E8">
      <w:pPr>
        <w:rPr>
          <w:sz w:val="28"/>
          <w:szCs w:val="28"/>
        </w:rPr>
      </w:pPr>
      <w:r w:rsidRPr="00D627E8">
        <w:rPr>
          <w:sz w:val="28"/>
          <w:szCs w:val="28"/>
        </w:rPr>
        <w:lastRenderedPageBreak/>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627E8" w14:paraId="49CF3B3F" w14:textId="77777777" w:rsidTr="00D627E8">
        <w:tc>
          <w:tcPr>
            <w:tcW w:w="4785" w:type="dxa"/>
          </w:tcPr>
          <w:p w14:paraId="0CE15AAB" w14:textId="77777777" w:rsidR="00D627E8" w:rsidRDefault="00D627E8" w:rsidP="00D627E8">
            <w:pPr>
              <w:rPr>
                <w:sz w:val="28"/>
                <w:szCs w:val="28"/>
              </w:rPr>
            </w:pPr>
          </w:p>
        </w:tc>
        <w:tc>
          <w:tcPr>
            <w:tcW w:w="4786" w:type="dxa"/>
          </w:tcPr>
          <w:p w14:paraId="3E6630EB" w14:textId="41CAA064" w:rsidR="00D627E8" w:rsidRPr="00D627E8" w:rsidRDefault="00D627E8" w:rsidP="00D627E8">
            <w:pPr>
              <w:jc w:val="center"/>
              <w:rPr>
                <w:sz w:val="28"/>
                <w:szCs w:val="28"/>
              </w:rPr>
            </w:pPr>
            <w:r w:rsidRPr="00D627E8">
              <w:rPr>
                <w:sz w:val="28"/>
                <w:szCs w:val="28"/>
              </w:rPr>
              <w:t>УТВЕРЖДЕНО</w:t>
            </w:r>
          </w:p>
          <w:p w14:paraId="3C5FFF3A" w14:textId="5C47BFA1" w:rsidR="00D627E8" w:rsidRDefault="00D627E8" w:rsidP="00D627E8">
            <w:pPr>
              <w:jc w:val="center"/>
              <w:rPr>
                <w:sz w:val="28"/>
                <w:szCs w:val="28"/>
              </w:rPr>
            </w:pPr>
            <w:r w:rsidRPr="00D627E8">
              <w:rPr>
                <w:sz w:val="28"/>
                <w:szCs w:val="28"/>
              </w:rPr>
              <w:t>приказом министерства архитектуры и градостроительства Сахалинской области</w:t>
            </w:r>
          </w:p>
        </w:tc>
      </w:tr>
      <w:tr w:rsidR="00D627E8" w14:paraId="35A8131F" w14:textId="77777777" w:rsidTr="00D627E8">
        <w:tc>
          <w:tcPr>
            <w:tcW w:w="4785" w:type="dxa"/>
          </w:tcPr>
          <w:p w14:paraId="7FDC2B25" w14:textId="77777777" w:rsidR="00D627E8" w:rsidRDefault="00D627E8" w:rsidP="00D627E8">
            <w:pPr>
              <w:rPr>
                <w:sz w:val="28"/>
                <w:szCs w:val="28"/>
              </w:rPr>
            </w:pPr>
          </w:p>
        </w:tc>
        <w:tc>
          <w:tcPr>
            <w:tcW w:w="4786" w:type="dxa"/>
            <w:tcBorders>
              <w:bottom w:val="single" w:sz="4" w:space="0" w:color="auto"/>
            </w:tcBorders>
          </w:tcPr>
          <w:p w14:paraId="3C70277F" w14:textId="19FE09CC" w:rsidR="00D627E8" w:rsidRPr="00D627E8" w:rsidRDefault="00D627E8" w:rsidP="00D627E8">
            <w:pPr>
              <w:rPr>
                <w:sz w:val="28"/>
                <w:szCs w:val="28"/>
              </w:rPr>
            </w:pPr>
            <w:r w:rsidRPr="00D627E8">
              <w:rPr>
                <w:sz w:val="28"/>
                <w:szCs w:val="28"/>
              </w:rPr>
              <w:t>О</w:t>
            </w:r>
            <w:r w:rsidRPr="00D627E8">
              <w:rPr>
                <w:sz w:val="28"/>
                <w:szCs w:val="28"/>
              </w:rPr>
              <w:t>т</w:t>
            </w:r>
            <w:r>
              <w:rPr>
                <w:sz w:val="28"/>
                <w:szCs w:val="28"/>
              </w:rPr>
              <w:t xml:space="preserve">                               </w:t>
            </w:r>
            <w:r w:rsidRPr="00D627E8">
              <w:rPr>
                <w:sz w:val="28"/>
                <w:szCs w:val="28"/>
              </w:rPr>
              <w:t>№</w:t>
            </w:r>
          </w:p>
        </w:tc>
      </w:tr>
    </w:tbl>
    <w:p w14:paraId="189AFB14" w14:textId="1577E888" w:rsidR="00D627E8" w:rsidRPr="00D627E8" w:rsidRDefault="00D627E8" w:rsidP="00D627E8">
      <w:pPr>
        <w:rPr>
          <w:sz w:val="28"/>
          <w:szCs w:val="28"/>
        </w:rPr>
      </w:pPr>
    </w:p>
    <w:p w14:paraId="47217DDE" w14:textId="77777777" w:rsidR="00D627E8" w:rsidRPr="00D627E8" w:rsidRDefault="00D627E8" w:rsidP="00D627E8">
      <w:pPr>
        <w:jc w:val="center"/>
        <w:rPr>
          <w:sz w:val="28"/>
          <w:szCs w:val="28"/>
        </w:rPr>
      </w:pPr>
      <w:r w:rsidRPr="00D627E8">
        <w:rPr>
          <w:b/>
          <w:bCs/>
          <w:sz w:val="28"/>
          <w:szCs w:val="28"/>
        </w:rPr>
        <w:t>ПОЛОЖЕНИЕ</w:t>
      </w:r>
    </w:p>
    <w:p w14:paraId="6AE680BE" w14:textId="77777777" w:rsidR="00D627E8" w:rsidRPr="00D627E8" w:rsidRDefault="00D627E8" w:rsidP="00D627E8">
      <w:pPr>
        <w:rPr>
          <w:sz w:val="28"/>
          <w:szCs w:val="28"/>
        </w:rPr>
      </w:pPr>
    </w:p>
    <w:p w14:paraId="27E5E3B9" w14:textId="77777777" w:rsidR="00D627E8" w:rsidRPr="00D627E8" w:rsidRDefault="00D627E8" w:rsidP="00D627E8">
      <w:pPr>
        <w:jc w:val="center"/>
        <w:rPr>
          <w:b/>
          <w:bCs/>
          <w:sz w:val="28"/>
          <w:szCs w:val="28"/>
        </w:rPr>
      </w:pPr>
      <w:r w:rsidRPr="00D627E8">
        <w:rPr>
          <w:b/>
          <w:bCs/>
          <w:sz w:val="28"/>
          <w:szCs w:val="28"/>
        </w:rPr>
        <w:t>о предоставлении лицом, поступающим на работу на должность руководителя государственного казенного учреждения Сахалинской области «Региональный градостроительный центр Сахалинской области», подведомственного министерству архитектуры                                     и градостроительства Сахалинской области, а также руководителем государственного казенного учреждения Сахалинской области «Региональный градостроительный центр Сахалинской области», подведомственного министерству архитектуры и градостроительства сахалинской области, сведений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супруги (супруга) и несовершеннолетних детей</w:t>
      </w:r>
    </w:p>
    <w:p w14:paraId="395DFCDC" w14:textId="77777777" w:rsidR="00D627E8" w:rsidRPr="00D627E8" w:rsidRDefault="00D627E8" w:rsidP="00D627E8">
      <w:pPr>
        <w:rPr>
          <w:sz w:val="28"/>
          <w:szCs w:val="28"/>
        </w:rPr>
      </w:pPr>
    </w:p>
    <w:p w14:paraId="65BA56CA" w14:textId="77777777" w:rsidR="00D627E8" w:rsidRPr="00D627E8" w:rsidRDefault="00D627E8" w:rsidP="00D627E8">
      <w:pPr>
        <w:jc w:val="both"/>
        <w:rPr>
          <w:sz w:val="28"/>
          <w:szCs w:val="28"/>
        </w:rPr>
      </w:pPr>
      <w:r w:rsidRPr="00D627E8">
        <w:rPr>
          <w:sz w:val="28"/>
          <w:szCs w:val="28"/>
        </w:rPr>
        <w:t>1.</w:t>
      </w:r>
      <w:r w:rsidRPr="00D627E8">
        <w:rPr>
          <w:sz w:val="28"/>
          <w:szCs w:val="28"/>
        </w:rPr>
        <w:tab/>
        <w:t xml:space="preserve">Настоящее Положение устанавливает порядок предоставления лицом, поступающим на работу на должность руководителя государственного казенного учреждения Сахалинской области «Региональный градостроительный центр Сахалинской области» (далее – учреждение), а также руководителем учреждения сведений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 </w:t>
      </w:r>
    </w:p>
    <w:p w14:paraId="38A07F8A" w14:textId="77777777" w:rsidR="00D627E8" w:rsidRPr="00D627E8" w:rsidRDefault="00D627E8" w:rsidP="00D627E8">
      <w:pPr>
        <w:jc w:val="both"/>
        <w:rPr>
          <w:sz w:val="28"/>
          <w:szCs w:val="28"/>
        </w:rPr>
      </w:pPr>
      <w:r w:rsidRPr="00D627E8">
        <w:rPr>
          <w:sz w:val="28"/>
          <w:szCs w:val="28"/>
        </w:rPr>
        <w:t>2.</w:t>
      </w:r>
      <w:r w:rsidRPr="00D627E8">
        <w:rPr>
          <w:sz w:val="28"/>
          <w:szCs w:val="28"/>
        </w:rPr>
        <w:tab/>
        <w:t>Лицо, поступающее на работу на должность руководителя учреждения, а также руководитель учреждения обязаны предоставлять работодателю сведения о доходах, расходах, об имущества и обязательствах имущественного характера.</w:t>
      </w:r>
    </w:p>
    <w:p w14:paraId="0049AA27" w14:textId="1188CC5C" w:rsidR="00D627E8" w:rsidRPr="00D627E8" w:rsidRDefault="00D627E8" w:rsidP="00D627E8">
      <w:pPr>
        <w:jc w:val="both"/>
        <w:rPr>
          <w:sz w:val="28"/>
          <w:szCs w:val="28"/>
        </w:rPr>
      </w:pPr>
      <w:r w:rsidRPr="00D627E8">
        <w:rPr>
          <w:sz w:val="28"/>
          <w:szCs w:val="28"/>
        </w:rPr>
        <w:t>3.</w:t>
      </w:r>
      <w:r w:rsidRPr="00D627E8">
        <w:rPr>
          <w:sz w:val="28"/>
          <w:szCs w:val="28"/>
        </w:rPr>
        <w:tab/>
        <w:t>Сведения о доходах, об имуществе и обязательствах имущественного характера предоставляются руководителем учреждения ежегодно не позднее 30 апреля года, следующего за отчетным,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Указ Президента Российской Федерации).</w:t>
      </w:r>
    </w:p>
    <w:p w14:paraId="2511458E" w14:textId="77777777" w:rsidR="00D627E8" w:rsidRPr="00D627E8" w:rsidRDefault="00D627E8" w:rsidP="00D627E8">
      <w:pPr>
        <w:jc w:val="both"/>
        <w:rPr>
          <w:sz w:val="28"/>
          <w:szCs w:val="28"/>
        </w:rPr>
      </w:pPr>
      <w:r w:rsidRPr="00D627E8">
        <w:rPr>
          <w:sz w:val="28"/>
          <w:szCs w:val="28"/>
        </w:rPr>
        <w:t xml:space="preserve">Заполнение справки осуществляется с использованием специального программного обеспечения «Справки БК», размещенного на официальном </w:t>
      </w:r>
      <w:r w:rsidRPr="00D627E8">
        <w:rPr>
          <w:sz w:val="28"/>
          <w:szCs w:val="28"/>
        </w:rPr>
        <w:lastRenderedPageBreak/>
        <w:t>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22A61296" w14:textId="204D97E4" w:rsidR="00D627E8" w:rsidRPr="00D627E8" w:rsidRDefault="00D627E8" w:rsidP="00D627E8">
      <w:pPr>
        <w:jc w:val="both"/>
        <w:rPr>
          <w:sz w:val="28"/>
          <w:szCs w:val="28"/>
        </w:rPr>
      </w:pPr>
      <w:r w:rsidRPr="00D627E8">
        <w:rPr>
          <w:sz w:val="28"/>
          <w:szCs w:val="28"/>
        </w:rPr>
        <w:t>4.</w:t>
      </w:r>
      <w:r w:rsidRPr="00D627E8">
        <w:rPr>
          <w:sz w:val="28"/>
          <w:szCs w:val="28"/>
        </w:rPr>
        <w:tab/>
        <w:t>Лицо, поступающее на работу на должность руководителя учреждения, представляет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работу на должность руководителя (на отчетную дату), а также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а также сведений об имуществе, принадлежащем им на праве собственности, и об их обязательствах имущественного характера по состоянию на первое число для поступления на работу на должность руководителя (на отчетную дату)                   по форме справки, утвержденной Указом Президента Российской Федерации.</w:t>
      </w:r>
    </w:p>
    <w:p w14:paraId="5823B69E" w14:textId="77777777" w:rsidR="00D627E8" w:rsidRPr="00D627E8" w:rsidRDefault="00D627E8" w:rsidP="00D627E8">
      <w:pPr>
        <w:jc w:val="both"/>
        <w:rPr>
          <w:sz w:val="28"/>
          <w:szCs w:val="28"/>
        </w:rPr>
      </w:pPr>
      <w:r w:rsidRPr="00D627E8">
        <w:rPr>
          <w:sz w:val="28"/>
          <w:szCs w:val="28"/>
        </w:rPr>
        <w:t>Заполнение справки осуществляется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6D21B917" w14:textId="77777777" w:rsidR="00D627E8" w:rsidRPr="00D627E8" w:rsidRDefault="00D627E8" w:rsidP="00D627E8">
      <w:pPr>
        <w:jc w:val="both"/>
        <w:rPr>
          <w:sz w:val="28"/>
          <w:szCs w:val="28"/>
        </w:rPr>
      </w:pPr>
      <w:r w:rsidRPr="00D627E8">
        <w:rPr>
          <w:sz w:val="28"/>
          <w:szCs w:val="28"/>
        </w:rPr>
        <w:t>5.</w:t>
      </w:r>
      <w:r w:rsidRPr="00D627E8">
        <w:rPr>
          <w:sz w:val="28"/>
          <w:szCs w:val="28"/>
        </w:rPr>
        <w:tab/>
        <w:t>Руководитель учреждения представляет:</w:t>
      </w:r>
    </w:p>
    <w:p w14:paraId="41C6A490" w14:textId="77777777" w:rsidR="00D627E8" w:rsidRPr="00D627E8" w:rsidRDefault="00D627E8" w:rsidP="00D627E8">
      <w:pPr>
        <w:jc w:val="both"/>
        <w:rPr>
          <w:sz w:val="28"/>
          <w:szCs w:val="28"/>
        </w:rPr>
      </w:pPr>
      <w:r w:rsidRPr="00D627E8">
        <w:rPr>
          <w:sz w:val="28"/>
          <w:szCs w:val="28"/>
        </w:rPr>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14:paraId="7CA3EFDE" w14:textId="77777777" w:rsidR="00D627E8" w:rsidRPr="00D627E8" w:rsidRDefault="00D627E8" w:rsidP="00D627E8">
      <w:pPr>
        <w:jc w:val="both"/>
        <w:rPr>
          <w:sz w:val="28"/>
          <w:szCs w:val="28"/>
        </w:rPr>
      </w:pPr>
      <w:r w:rsidRPr="00D627E8">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w:t>
      </w:r>
    </w:p>
    <w:p w14:paraId="38360365" w14:textId="77777777" w:rsidR="00D627E8" w:rsidRPr="00D627E8" w:rsidRDefault="00D627E8" w:rsidP="00D627E8">
      <w:pPr>
        <w:jc w:val="both"/>
        <w:rPr>
          <w:sz w:val="28"/>
          <w:szCs w:val="28"/>
        </w:rPr>
      </w:pPr>
      <w:r w:rsidRPr="00D627E8">
        <w:rPr>
          <w:sz w:val="28"/>
          <w:szCs w:val="28"/>
        </w:rPr>
        <w:t>6. В случаях если руководитель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предоставить уточненные сведения в течении одного месяца после окончания срока, указанного                      в пункте 3 настоящего Положения.</w:t>
      </w:r>
    </w:p>
    <w:p w14:paraId="0B2D1B54" w14:textId="5BC8D51A" w:rsidR="00D627E8" w:rsidRPr="00D627E8" w:rsidRDefault="00D627E8" w:rsidP="00D627E8">
      <w:pPr>
        <w:jc w:val="both"/>
        <w:rPr>
          <w:sz w:val="28"/>
          <w:szCs w:val="28"/>
        </w:rPr>
      </w:pPr>
      <w:r w:rsidRPr="00D627E8">
        <w:rPr>
          <w:sz w:val="28"/>
          <w:szCs w:val="28"/>
        </w:rPr>
        <w:t xml:space="preserve">7. В случае если лицо, поступающее на должность руководителя учреждения, обнаружило, что в представленных им сведениях о доходах, об имуществе и обязательствах имущественного характера не отражены или не полностью </w:t>
      </w:r>
      <w:r w:rsidRPr="00D627E8">
        <w:rPr>
          <w:sz w:val="28"/>
          <w:szCs w:val="28"/>
        </w:rPr>
        <w:lastRenderedPageBreak/>
        <w:t>отражены какие-либо сведения либо имеются ошибки, оно вправе представить уточненные сведения в течении одного месяца со дня представления сведений в соответствии с пунктом 4 настоящего Положения.</w:t>
      </w:r>
    </w:p>
    <w:p w14:paraId="5C7E0CA0" w14:textId="77777777" w:rsidR="00D627E8" w:rsidRPr="00D627E8" w:rsidRDefault="00D627E8" w:rsidP="00D627E8">
      <w:pPr>
        <w:jc w:val="both"/>
        <w:rPr>
          <w:sz w:val="28"/>
          <w:szCs w:val="28"/>
        </w:rPr>
      </w:pPr>
      <w:r w:rsidRPr="00D627E8">
        <w:rPr>
          <w:sz w:val="28"/>
          <w:szCs w:val="28"/>
        </w:rPr>
        <w:t>8. Проверка достоверности и полноты сведений о доходах, расходах,                      об имуществе и обязательствах имущественного характера, предоставленных лицом, поступающим на работу на должность руководителя учреждения,                а также руководителем учреждения осуществляется в порядке, установленном нормативно правовыми актами Российской Федерации.</w:t>
      </w:r>
    </w:p>
    <w:p w14:paraId="6AB74F48" w14:textId="77777777" w:rsidR="00D627E8" w:rsidRPr="00D627E8" w:rsidRDefault="00D627E8" w:rsidP="00D627E8">
      <w:pPr>
        <w:jc w:val="both"/>
        <w:rPr>
          <w:sz w:val="28"/>
          <w:szCs w:val="28"/>
        </w:rPr>
      </w:pPr>
      <w:r w:rsidRPr="00D627E8">
        <w:rPr>
          <w:sz w:val="28"/>
          <w:szCs w:val="28"/>
        </w:rPr>
        <w:t>9. Сведения о доходах, расходах, об имуществе и обязательствах имущественного характера, предоставляемые лицом, поступающим на работу на должность руководителя учреждения, а также руководителем учреждения в соответствии с настоящем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14:paraId="15697259" w14:textId="77777777" w:rsidR="00D627E8" w:rsidRPr="00D627E8" w:rsidRDefault="00D627E8" w:rsidP="00D627E8">
      <w:pPr>
        <w:jc w:val="both"/>
        <w:rPr>
          <w:sz w:val="28"/>
          <w:szCs w:val="28"/>
        </w:rPr>
      </w:pPr>
      <w:r w:rsidRPr="00D627E8">
        <w:rPr>
          <w:sz w:val="28"/>
          <w:szCs w:val="28"/>
        </w:rPr>
        <w:t>10. Сведения о доходах, об имуществе и обязательствах имущественного характера, представленные в соответствии с настоящим Положением руководителем учреждения, представляемые им ежегодно, и информация о результатах проверки достоверности и полноты этих сведений приобщаются к его личному делу. Указанные сведения также могут храниться в электронном виде.</w:t>
      </w:r>
    </w:p>
    <w:p w14:paraId="0954771C" w14:textId="77777777" w:rsidR="00D627E8" w:rsidRPr="00D627E8" w:rsidRDefault="00D627E8" w:rsidP="00D627E8">
      <w:pPr>
        <w:jc w:val="both"/>
        <w:rPr>
          <w:sz w:val="28"/>
          <w:szCs w:val="28"/>
        </w:rPr>
      </w:pPr>
      <w:r w:rsidRPr="00D627E8">
        <w:rPr>
          <w:sz w:val="28"/>
          <w:szCs w:val="28"/>
        </w:rPr>
        <w:t>11. 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назначен на должность, эти справки возвращаются ему по его письменному заявлению вместе с другими документами.</w:t>
      </w:r>
    </w:p>
    <w:p w14:paraId="086A182F" w14:textId="77777777" w:rsidR="00D627E8" w:rsidRPr="00D627E8" w:rsidRDefault="00D627E8" w:rsidP="00D627E8">
      <w:pPr>
        <w:jc w:val="both"/>
        <w:rPr>
          <w:sz w:val="28"/>
          <w:szCs w:val="28"/>
        </w:rPr>
      </w:pPr>
      <w:r w:rsidRPr="00D627E8">
        <w:rPr>
          <w:sz w:val="28"/>
          <w:szCs w:val="28"/>
        </w:rPr>
        <w:t xml:space="preserve">12. Сведения о доходах, расходах, об имуществе и обязательствах имущественного характера, представленные руководителем учреждения, размещаются в информационно-телекоммуникационной сети Интернет на официальном сайте министерства архитектуры и градостроительства Сахалинской области и представляются для опубликования средствам массовой информации в порядке, установленном Законом Сахалинской области от 15.07.2013 № 86-ЗО «О размещении сведений о доходах, расходах, об имуществе, обязательствах имущественного характера и иных сведений и информации, связанных с доходами и расходами, на официальных сайтах государственных органов Сахалинской области и предоставлении этих сведений средствам массовой информации для опубликования». </w:t>
      </w:r>
    </w:p>
    <w:p w14:paraId="692E8097" w14:textId="77777777" w:rsidR="00D627E8" w:rsidRPr="00D627E8" w:rsidRDefault="00D627E8" w:rsidP="00D627E8">
      <w:pPr>
        <w:jc w:val="both"/>
        <w:rPr>
          <w:sz w:val="28"/>
          <w:szCs w:val="28"/>
        </w:rPr>
      </w:pPr>
    </w:p>
    <w:p w14:paraId="3807FF91" w14:textId="77777777" w:rsidR="00D627E8" w:rsidRPr="00D627E8" w:rsidRDefault="00D627E8" w:rsidP="00D627E8">
      <w:pPr>
        <w:rPr>
          <w:sz w:val="28"/>
          <w:szCs w:val="28"/>
        </w:rPr>
      </w:pPr>
    </w:p>
    <w:p w14:paraId="7917F17A" w14:textId="25E427EE" w:rsidR="00D627E8" w:rsidRPr="00D627E8" w:rsidRDefault="00D627E8" w:rsidP="00D627E8">
      <w:pPr>
        <w:rPr>
          <w:sz w:val="28"/>
          <w:szCs w:val="28"/>
          <w:lang w:val="en-US"/>
        </w:rPr>
      </w:pPr>
      <w:r w:rsidRPr="00D627E8">
        <w:rPr>
          <w:sz w:val="28"/>
          <w:szCs w:val="28"/>
          <w:lang w:val="en-US"/>
        </w:rPr>
        <w:t>_____________</w:t>
      </w:r>
    </w:p>
    <w:sectPr w:rsidR="00D627E8" w:rsidRPr="00D627E8" w:rsidSect="00370913">
      <w:type w:val="continuous"/>
      <w:pgSz w:w="11907" w:h="16840"/>
      <w:pgMar w:top="1134" w:right="1134" w:bottom="1134" w:left="1418" w:header="567" w:footer="102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835B7" w14:textId="77777777" w:rsidR="0063237C" w:rsidRDefault="0063237C">
      <w:r>
        <w:separator/>
      </w:r>
    </w:p>
  </w:endnote>
  <w:endnote w:type="continuationSeparator" w:id="0">
    <w:p w14:paraId="00E3E721" w14:textId="77777777" w:rsidR="0063237C" w:rsidRDefault="0063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9A0B6" w14:textId="66B29DF6" w:rsidR="0081589D" w:rsidRDefault="0081589D">
    <w:pPr>
      <w:pStyle w:val="a6"/>
    </w:pPr>
    <w:r>
      <w:rPr>
        <w:rFonts w:cs="Arial"/>
        <w:b/>
        <w:szCs w:val="18"/>
      </w:rPr>
      <w:t>3.39-20-п (п</w:t>
    </w:r>
    <w:proofErr w:type="gramStart"/>
    <w:r>
      <w:rPr>
        <w:rFonts w:cs="Arial"/>
        <w:b/>
        <w:szCs w:val="18"/>
      </w:rPr>
      <w:t>)</w:t>
    </w:r>
    <w:r>
      <w:rPr>
        <w:rFonts w:cs="Arial"/>
        <w:szCs w:val="18"/>
        <w:lang w:val="en-US"/>
      </w:rPr>
      <w:t>(</w:t>
    </w:r>
    <w:proofErr w:type="gramEnd"/>
    <w:sdt>
      <w:sdtPr>
        <w:rPr>
          <w:rFonts w:cs="Arial"/>
          <w:b/>
          <w:szCs w:val="18"/>
        </w:rPr>
        <w:alias w:val="{TagFile}{_UIVersionString}"/>
        <w:tag w:val="{TagFile}{_UIVersionString}"/>
        <w:id w:val="-191606977"/>
        <w:lock w:val="contentLocked"/>
      </w:sdtPr>
      <w:sdtEndPr/>
      <w:sdtContent>
        <w:r w:rsidRPr="00C75F4B">
          <w:rPr>
            <w:rFonts w:cs="Arial"/>
            <w:szCs w:val="18"/>
          </w:rPr>
          <w:t xml:space="preserve"> </w:t>
        </w:r>
        <w:r w:rsidRPr="0088654F">
          <w:rPr>
            <w:rFonts w:cs="Arial"/>
            <w:szCs w:val="18"/>
          </w:rPr>
          <w:t>Версия</w:t>
        </w:r>
      </w:sdtContent>
    </w:sdt>
    <w:r>
      <w:rPr>
        <w:rFonts w:cs="Arial"/>
        <w:szCs w:val="18"/>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3F151" w14:textId="77777777" w:rsidR="0063237C" w:rsidRDefault="0063237C">
      <w:r>
        <w:separator/>
      </w:r>
    </w:p>
  </w:footnote>
  <w:footnote w:type="continuationSeparator" w:id="0">
    <w:p w14:paraId="448D5D47" w14:textId="77777777" w:rsidR="0063237C" w:rsidRDefault="0063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93A7D" w14:textId="460E7E60" w:rsidR="00A14501" w:rsidRPr="00875DFC" w:rsidRDefault="00A14501" w:rsidP="00DC2026">
    <w:pPr>
      <w:pStyle w:val="a3"/>
      <w:framePr w:wrap="auto" w:vAnchor="text" w:hAnchor="margin" w:xAlign="center" w:y="1"/>
      <w:rPr>
        <w:rStyle w:val="a5"/>
        <w:sz w:val="26"/>
        <w:szCs w:val="26"/>
      </w:rPr>
    </w:pPr>
    <w:r w:rsidRPr="00875DFC">
      <w:rPr>
        <w:rStyle w:val="a5"/>
        <w:sz w:val="26"/>
        <w:szCs w:val="26"/>
      </w:rPr>
      <w:fldChar w:fldCharType="begin"/>
    </w:r>
    <w:r w:rsidRPr="00875DFC">
      <w:rPr>
        <w:rStyle w:val="a5"/>
        <w:sz w:val="26"/>
        <w:szCs w:val="26"/>
      </w:rPr>
      <w:instrText xml:space="preserve">PAGE  </w:instrText>
    </w:r>
    <w:r w:rsidRPr="00875DFC">
      <w:rPr>
        <w:rStyle w:val="a5"/>
        <w:sz w:val="26"/>
        <w:szCs w:val="26"/>
      </w:rPr>
      <w:fldChar w:fldCharType="separate"/>
    </w:r>
    <w:r w:rsidR="001E714D">
      <w:rPr>
        <w:rStyle w:val="a5"/>
        <w:noProof/>
        <w:sz w:val="26"/>
        <w:szCs w:val="26"/>
      </w:rPr>
      <w:t>2</w:t>
    </w:r>
    <w:r w:rsidRPr="00875DFC">
      <w:rPr>
        <w:rStyle w:val="a5"/>
        <w:sz w:val="26"/>
        <w:szCs w:val="26"/>
      </w:rPr>
      <w:fldChar w:fldCharType="end"/>
    </w:r>
  </w:p>
  <w:p w14:paraId="7F393A7E" w14:textId="77777777" w:rsidR="00A14501" w:rsidRDefault="00A14501">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F42C08"/>
    <w:multiLevelType w:val="hybridMultilevel"/>
    <w:tmpl w:val="46663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cumentProtection w:edit="forms" w:enforcement="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ttr0#Бланк" w:val="OID_TYPE#620562905=03 Бланк письма Министерства Финансов Сахалинской области"/>
    <w:docVar w:name="attr1#Вид документа" w:val="OID_TYPE#620562866=Служебные письма министерства финансов Сах.области"/>
    <w:docVar w:name="SPD_Annotation" w:val="03 Бланк письма Министерства Финансов Сахалинской области"/>
    <w:docVar w:name="SPD_hostURL" w:val="10.12.1.30"/>
    <w:docVar w:name="SPD_vDir" w:val="spd"/>
  </w:docVars>
  <w:rsids>
    <w:rsidRoot w:val="00987461"/>
    <w:rsid w:val="00021048"/>
    <w:rsid w:val="00024E4E"/>
    <w:rsid w:val="00060D9A"/>
    <w:rsid w:val="0008200E"/>
    <w:rsid w:val="00102C3A"/>
    <w:rsid w:val="001115A1"/>
    <w:rsid w:val="00115DF1"/>
    <w:rsid w:val="00136002"/>
    <w:rsid w:val="00155723"/>
    <w:rsid w:val="00172A83"/>
    <w:rsid w:val="00180842"/>
    <w:rsid w:val="001851F8"/>
    <w:rsid w:val="001C4C5D"/>
    <w:rsid w:val="001C7C82"/>
    <w:rsid w:val="001E714D"/>
    <w:rsid w:val="00211112"/>
    <w:rsid w:val="00253A82"/>
    <w:rsid w:val="00273BDA"/>
    <w:rsid w:val="002B60BC"/>
    <w:rsid w:val="002C7BC2"/>
    <w:rsid w:val="00300AC4"/>
    <w:rsid w:val="00323B97"/>
    <w:rsid w:val="00357B61"/>
    <w:rsid w:val="00370913"/>
    <w:rsid w:val="00371870"/>
    <w:rsid w:val="00375721"/>
    <w:rsid w:val="003A0BAB"/>
    <w:rsid w:val="003A7318"/>
    <w:rsid w:val="003C19C9"/>
    <w:rsid w:val="00432679"/>
    <w:rsid w:val="0045316F"/>
    <w:rsid w:val="00481C6A"/>
    <w:rsid w:val="00494282"/>
    <w:rsid w:val="004A1772"/>
    <w:rsid w:val="004A6A4A"/>
    <w:rsid w:val="004B7A80"/>
    <w:rsid w:val="004D5247"/>
    <w:rsid w:val="004E0127"/>
    <w:rsid w:val="005308CC"/>
    <w:rsid w:val="00536CFA"/>
    <w:rsid w:val="0054335D"/>
    <w:rsid w:val="0054483B"/>
    <w:rsid w:val="00560247"/>
    <w:rsid w:val="00574199"/>
    <w:rsid w:val="005A78BC"/>
    <w:rsid w:val="005C066C"/>
    <w:rsid w:val="0063237C"/>
    <w:rsid w:val="006938FE"/>
    <w:rsid w:val="00701FF5"/>
    <w:rsid w:val="00707BB7"/>
    <w:rsid w:val="007105F0"/>
    <w:rsid w:val="00735220"/>
    <w:rsid w:val="007445AC"/>
    <w:rsid w:val="00797901"/>
    <w:rsid w:val="007D7E61"/>
    <w:rsid w:val="007F6C99"/>
    <w:rsid w:val="0081589D"/>
    <w:rsid w:val="00822B40"/>
    <w:rsid w:val="00875DFC"/>
    <w:rsid w:val="008830C8"/>
    <w:rsid w:val="008865EB"/>
    <w:rsid w:val="008C5340"/>
    <w:rsid w:val="008E1C37"/>
    <w:rsid w:val="00910FA2"/>
    <w:rsid w:val="00926624"/>
    <w:rsid w:val="0092746E"/>
    <w:rsid w:val="00946F1D"/>
    <w:rsid w:val="00962BAF"/>
    <w:rsid w:val="00987461"/>
    <w:rsid w:val="00993BD1"/>
    <w:rsid w:val="009D36B9"/>
    <w:rsid w:val="009D7D6A"/>
    <w:rsid w:val="009E6A03"/>
    <w:rsid w:val="00A03F32"/>
    <w:rsid w:val="00A14501"/>
    <w:rsid w:val="00A302D6"/>
    <w:rsid w:val="00A42A24"/>
    <w:rsid w:val="00A44448"/>
    <w:rsid w:val="00A605C6"/>
    <w:rsid w:val="00A943AD"/>
    <w:rsid w:val="00AD72EB"/>
    <w:rsid w:val="00B1194F"/>
    <w:rsid w:val="00B439F1"/>
    <w:rsid w:val="00B4445A"/>
    <w:rsid w:val="00B51234"/>
    <w:rsid w:val="00B52679"/>
    <w:rsid w:val="00B53105"/>
    <w:rsid w:val="00B70012"/>
    <w:rsid w:val="00BC6127"/>
    <w:rsid w:val="00C03ED0"/>
    <w:rsid w:val="00C34AA0"/>
    <w:rsid w:val="00C436B3"/>
    <w:rsid w:val="00C474ED"/>
    <w:rsid w:val="00CB1030"/>
    <w:rsid w:val="00CB24BB"/>
    <w:rsid w:val="00CD41F8"/>
    <w:rsid w:val="00CE76F5"/>
    <w:rsid w:val="00D209F9"/>
    <w:rsid w:val="00D231D4"/>
    <w:rsid w:val="00D627E8"/>
    <w:rsid w:val="00D7679A"/>
    <w:rsid w:val="00DA5685"/>
    <w:rsid w:val="00DB2860"/>
    <w:rsid w:val="00DC2026"/>
    <w:rsid w:val="00DC39BF"/>
    <w:rsid w:val="00DD4F76"/>
    <w:rsid w:val="00E1294A"/>
    <w:rsid w:val="00E155C4"/>
    <w:rsid w:val="00E5269D"/>
    <w:rsid w:val="00E72823"/>
    <w:rsid w:val="00E7765D"/>
    <w:rsid w:val="00E9515B"/>
    <w:rsid w:val="00E96D16"/>
    <w:rsid w:val="00EB4023"/>
    <w:rsid w:val="00ED21DC"/>
    <w:rsid w:val="00ED6AD7"/>
    <w:rsid w:val="00EF0E44"/>
    <w:rsid w:val="00F36A9E"/>
    <w:rsid w:val="00F47F2B"/>
    <w:rsid w:val="00F56132"/>
    <w:rsid w:val="00F6121C"/>
    <w:rsid w:val="00F96BD6"/>
    <w:rsid w:val="00FA3449"/>
    <w:rsid w:val="00FB760A"/>
    <w:rsid w:val="00FE0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393A60"/>
  <w14:defaultImageDpi w14:val="0"/>
  <w15:docId w15:val="{5A7EA268-DF3B-450C-8F26-D4260726E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0"/>
      <w:szCs w:val="20"/>
    </w:rPr>
  </w:style>
  <w:style w:type="paragraph" w:styleId="1">
    <w:name w:val="heading 1"/>
    <w:basedOn w:val="a"/>
    <w:next w:val="a"/>
    <w:link w:val="10"/>
    <w:uiPriority w:val="99"/>
    <w:qFormat/>
    <w:rsid w:val="00323B97"/>
    <w:pPr>
      <w:keepNext/>
      <w:spacing w:after="120" w:line="240" w:lineRule="atLeas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header"/>
    <w:basedOn w:val="a"/>
    <w:link w:val="a4"/>
    <w:uiPriority w:val="99"/>
    <w:pPr>
      <w:tabs>
        <w:tab w:val="center" w:pos="4536"/>
        <w:tab w:val="right" w:pos="9072"/>
      </w:tabs>
    </w:pPr>
  </w:style>
  <w:style w:type="character" w:customStyle="1" w:styleId="a4">
    <w:name w:val="Верхний колонтитул Знак"/>
    <w:basedOn w:val="a0"/>
    <w:link w:val="a3"/>
    <w:uiPriority w:val="99"/>
    <w:locked/>
    <w:rPr>
      <w:rFonts w:cs="Times New Roman"/>
      <w:sz w:val="20"/>
      <w:szCs w:val="20"/>
    </w:rPr>
  </w:style>
  <w:style w:type="character" w:styleId="a5">
    <w:name w:val="page number"/>
    <w:basedOn w:val="a0"/>
    <w:uiPriority w:val="99"/>
    <w:rPr>
      <w:rFonts w:cs="Times New Roman"/>
    </w:rPr>
  </w:style>
  <w:style w:type="paragraph" w:styleId="a6">
    <w:name w:val="footer"/>
    <w:basedOn w:val="a"/>
    <w:link w:val="a7"/>
    <w:uiPriority w:val="99"/>
    <w:pPr>
      <w:tabs>
        <w:tab w:val="center" w:pos="4536"/>
        <w:tab w:val="right" w:pos="9072"/>
      </w:tabs>
    </w:pPr>
  </w:style>
  <w:style w:type="character" w:customStyle="1" w:styleId="a7">
    <w:name w:val="Нижний колонтитул Знак"/>
    <w:basedOn w:val="a0"/>
    <w:link w:val="a6"/>
    <w:uiPriority w:val="99"/>
    <w:locked/>
    <w:rPr>
      <w:rFonts w:cs="Times New Roman"/>
      <w:sz w:val="20"/>
      <w:szCs w:val="20"/>
    </w:rPr>
  </w:style>
  <w:style w:type="character" w:styleId="a8">
    <w:name w:val="Hyperlink"/>
    <w:basedOn w:val="a0"/>
    <w:uiPriority w:val="99"/>
    <w:rPr>
      <w:rFonts w:cs="Times New Roman"/>
      <w:color w:val="0000FF"/>
      <w:u w:val="single"/>
    </w:rPr>
  </w:style>
  <w:style w:type="paragraph" w:styleId="a9">
    <w:name w:val="Balloon Text"/>
    <w:basedOn w:val="a"/>
    <w:link w:val="aa"/>
    <w:uiPriority w:val="99"/>
    <w:semiHidden/>
    <w:rsid w:val="00574199"/>
    <w:rPr>
      <w:rFonts w:ascii="Tahoma" w:hAnsi="Tahoma" w:cs="Tahoma"/>
      <w:sz w:val="16"/>
      <w:szCs w:val="16"/>
    </w:rPr>
  </w:style>
  <w:style w:type="character" w:customStyle="1" w:styleId="aa">
    <w:name w:val="Текст выноски Знак"/>
    <w:basedOn w:val="a0"/>
    <w:link w:val="a9"/>
    <w:uiPriority w:val="99"/>
    <w:semiHidden/>
    <w:locked/>
    <w:rPr>
      <w:rFonts w:ascii="Tahoma" w:hAnsi="Tahoma" w:cs="Tahoma"/>
      <w:sz w:val="16"/>
      <w:szCs w:val="16"/>
    </w:rPr>
  </w:style>
  <w:style w:type="paragraph" w:styleId="ab">
    <w:name w:val="caption"/>
    <w:basedOn w:val="a"/>
    <w:next w:val="a"/>
    <w:uiPriority w:val="99"/>
    <w:qFormat/>
    <w:rsid w:val="00E96D16"/>
    <w:pPr>
      <w:spacing w:after="240"/>
      <w:jc w:val="center"/>
    </w:pPr>
    <w:rPr>
      <w:sz w:val="36"/>
      <w:szCs w:val="36"/>
    </w:rPr>
  </w:style>
  <w:style w:type="character" w:styleId="ac">
    <w:name w:val="Placeholder Text"/>
    <w:uiPriority w:val="99"/>
    <w:semiHidden/>
    <w:rsid w:val="00707BB7"/>
    <w:rPr>
      <w:color w:val="808080"/>
    </w:rPr>
  </w:style>
  <w:style w:type="paragraph" w:styleId="ad">
    <w:name w:val="List Paragraph"/>
    <w:basedOn w:val="a"/>
    <w:uiPriority w:val="34"/>
    <w:qFormat/>
    <w:rsid w:val="00481C6A"/>
    <w:pPr>
      <w:ind w:left="720"/>
      <w:contextualSpacing/>
    </w:pPr>
  </w:style>
  <w:style w:type="table" w:styleId="ae">
    <w:name w:val="Table Grid"/>
    <w:basedOn w:val="a1"/>
    <w:uiPriority w:val="59"/>
    <w:unhideWhenUsed/>
    <w:rsid w:val="00D6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DA10CEF4BB545CAA0B8295D0255B0A2"/>
        <w:category>
          <w:name w:val="Общие"/>
          <w:gallery w:val="placeholder"/>
        </w:category>
        <w:types>
          <w:type w:val="bbPlcHdr"/>
        </w:types>
        <w:behaviors>
          <w:behavior w:val="content"/>
        </w:behaviors>
        <w:guid w:val="{60DBC99A-B2B3-43D4-961C-7BDF940E9BDD}"/>
      </w:docPartPr>
      <w:docPartBody>
        <w:p w:rsidR="00687F6C" w:rsidRDefault="0069404F" w:rsidP="0069404F">
          <w:pPr>
            <w:pStyle w:val="5DA10CEF4BB545CAA0B8295D0255B0A23"/>
          </w:pPr>
          <w:r w:rsidRPr="008830C8">
            <w:rPr>
              <w:sz w:val="28"/>
              <w:szCs w:val="28"/>
              <w:lang w:val="en-US"/>
            </w:rPr>
            <w:t>___</w:t>
          </w:r>
          <w:r>
            <w:rPr>
              <w:sz w:val="28"/>
              <w:szCs w:val="28"/>
              <w:lang w:val="en-US"/>
            </w:rPr>
            <w:t>___</w:t>
          </w:r>
          <w:r w:rsidRPr="008830C8">
            <w:rPr>
              <w:sz w:val="28"/>
              <w:szCs w:val="28"/>
              <w:lang w:val="en-US"/>
            </w:rPr>
            <w:t>_______</w:t>
          </w:r>
        </w:p>
      </w:docPartBody>
    </w:docPart>
    <w:docPart>
      <w:docPartPr>
        <w:name w:val="B00A43B4115A4BF4BCF871F8DD2AA53A"/>
        <w:category>
          <w:name w:val="Общие"/>
          <w:gallery w:val="placeholder"/>
        </w:category>
        <w:types>
          <w:type w:val="bbPlcHdr"/>
        </w:types>
        <w:behaviors>
          <w:behavior w:val="content"/>
        </w:behaviors>
        <w:guid w:val="{9C190E5B-3C1B-42E4-A227-5EBA41ACFBBB}"/>
      </w:docPartPr>
      <w:docPartBody>
        <w:p w:rsidR="00687F6C" w:rsidRDefault="0069404F" w:rsidP="0069404F">
          <w:pPr>
            <w:pStyle w:val="B00A43B4115A4BF4BCF871F8DD2AA53A3"/>
          </w:pPr>
          <w:r w:rsidRPr="008830C8">
            <w:rPr>
              <w:sz w:val="28"/>
              <w:szCs w:val="28"/>
              <w:lang w:val="en-US"/>
            </w:rPr>
            <w:t>___</w:t>
          </w:r>
          <w:r>
            <w:rPr>
              <w:sz w:val="28"/>
              <w:szCs w:val="28"/>
              <w:lang w:val="en-US"/>
            </w:rPr>
            <w:t>___</w:t>
          </w:r>
          <w:r w:rsidRPr="008830C8">
            <w:rPr>
              <w:sz w:val="28"/>
              <w:szCs w:val="28"/>
              <w:lang w:val="en-US"/>
            </w:rPr>
            <w:t>_________</w:t>
          </w:r>
        </w:p>
      </w:docPartBody>
    </w:docPart>
    <w:docPart>
      <w:docPartPr>
        <w:name w:val="09C5959FF7CB4F73976E1639DDB27E21"/>
        <w:category>
          <w:name w:val="Общие"/>
          <w:gallery w:val="placeholder"/>
        </w:category>
        <w:types>
          <w:type w:val="bbPlcHdr"/>
        </w:types>
        <w:behaviors>
          <w:behavior w:val="content"/>
        </w:behaviors>
        <w:guid w:val="{3F4E002D-4CF1-4A17-B4A7-A4E543007C38}"/>
      </w:docPartPr>
      <w:docPartBody>
        <w:p w:rsidR="00CA357A" w:rsidRDefault="00E32706" w:rsidP="00E32706">
          <w:pPr>
            <w:pStyle w:val="09C5959FF7CB4F73976E1639DDB27E21"/>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5EC"/>
    <w:rsid w:val="002027BF"/>
    <w:rsid w:val="00205277"/>
    <w:rsid w:val="002363A3"/>
    <w:rsid w:val="00265AC5"/>
    <w:rsid w:val="002B1C80"/>
    <w:rsid w:val="00356424"/>
    <w:rsid w:val="0039680B"/>
    <w:rsid w:val="005053DC"/>
    <w:rsid w:val="00687F6C"/>
    <w:rsid w:val="0069404F"/>
    <w:rsid w:val="00892EFA"/>
    <w:rsid w:val="008F7953"/>
    <w:rsid w:val="00AC0EBA"/>
    <w:rsid w:val="00B03E97"/>
    <w:rsid w:val="00BC2E47"/>
    <w:rsid w:val="00BE0519"/>
    <w:rsid w:val="00C3516C"/>
    <w:rsid w:val="00CA357A"/>
    <w:rsid w:val="00D251CC"/>
    <w:rsid w:val="00DF2AFD"/>
    <w:rsid w:val="00E32706"/>
    <w:rsid w:val="00E675EC"/>
    <w:rsid w:val="00E85F6B"/>
    <w:rsid w:val="00F32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4609398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6424"/>
    <w:rPr>
      <w:color w:val="808080"/>
    </w:rPr>
  </w:style>
  <w:style w:type="paragraph" w:customStyle="1" w:styleId="9974F2E0704F4EBDA411FEED8B68E1C5">
    <w:name w:val="9974F2E0704F4EBDA411FEED8B68E1C5"/>
    <w:rsid w:val="00E675EC"/>
  </w:style>
  <w:style w:type="paragraph" w:customStyle="1" w:styleId="6277479D09664E658D423EE93539AD6D">
    <w:name w:val="6277479D09664E658D423EE93539AD6D"/>
    <w:rsid w:val="00E675EC"/>
  </w:style>
  <w:style w:type="paragraph" w:customStyle="1" w:styleId="FE4A896C0BED485FA6924914C7F66349">
    <w:name w:val="FE4A896C0BED485FA6924914C7F66349"/>
    <w:rsid w:val="00E675EC"/>
  </w:style>
  <w:style w:type="paragraph" w:customStyle="1" w:styleId="78B73F5A93D74E42839080FFF19AE71B">
    <w:name w:val="78B73F5A93D74E42839080FFF19AE71B"/>
    <w:rsid w:val="00E675EC"/>
  </w:style>
  <w:style w:type="paragraph" w:customStyle="1" w:styleId="B79D8B5FDEFE48D0B1515B029BA3E8C3">
    <w:name w:val="B79D8B5FDEFE48D0B1515B029BA3E8C3"/>
    <w:rsid w:val="00E675EC"/>
  </w:style>
  <w:style w:type="paragraph" w:customStyle="1" w:styleId="B6BDC9362D5F46BEB80DB1B655E48526">
    <w:name w:val="B6BDC9362D5F46BEB80DB1B655E48526"/>
    <w:rsid w:val="00E675EC"/>
  </w:style>
  <w:style w:type="paragraph" w:customStyle="1" w:styleId="F6C565F54C0446E1AA2384DC027A361E">
    <w:name w:val="F6C565F54C0446E1AA2384DC027A361E"/>
    <w:rsid w:val="00E675EC"/>
  </w:style>
  <w:style w:type="paragraph" w:customStyle="1" w:styleId="A0D2B5AC1A27412990E1D7611784BE05">
    <w:name w:val="A0D2B5AC1A27412990E1D7611784BE05"/>
    <w:rsid w:val="00E675EC"/>
  </w:style>
  <w:style w:type="paragraph" w:customStyle="1" w:styleId="8146896B374A45839DE51FF8D265E0AC">
    <w:name w:val="8146896B374A45839DE51FF8D265E0AC"/>
    <w:rsid w:val="00E675EC"/>
  </w:style>
  <w:style w:type="paragraph" w:customStyle="1" w:styleId="A87D6D05299843B9B2E6702EEBCE0B34">
    <w:name w:val="A87D6D05299843B9B2E6702EEBCE0B34"/>
    <w:rsid w:val="00E675EC"/>
  </w:style>
  <w:style w:type="paragraph" w:customStyle="1" w:styleId="10297CD8F2BB4DE6A3D6BA76DDF28076">
    <w:name w:val="10297CD8F2BB4DE6A3D6BA76DDF28076"/>
    <w:rsid w:val="00E675EC"/>
  </w:style>
  <w:style w:type="paragraph" w:customStyle="1" w:styleId="D573A0D933334348843EBFE651A39846">
    <w:name w:val="D573A0D933334348843EBFE651A39846"/>
    <w:rsid w:val="00E675EC"/>
  </w:style>
  <w:style w:type="paragraph" w:customStyle="1" w:styleId="4E88B722B9FF4DE0ACBA103B6FE9DE87">
    <w:name w:val="4E88B722B9FF4DE0ACBA103B6FE9DE87"/>
    <w:rsid w:val="00E675EC"/>
  </w:style>
  <w:style w:type="paragraph" w:customStyle="1" w:styleId="65675F5F642B4183938DD1EC413A829D">
    <w:name w:val="65675F5F642B4183938DD1EC413A829D"/>
    <w:rsid w:val="00E675EC"/>
  </w:style>
  <w:style w:type="paragraph" w:customStyle="1" w:styleId="B8E1E19625A54358A510DB1931DECC7F">
    <w:name w:val="B8E1E19625A54358A510DB1931DECC7F"/>
    <w:rsid w:val="00E675EC"/>
  </w:style>
  <w:style w:type="paragraph" w:customStyle="1" w:styleId="429AD21586B5433D851AA8D9C8240806">
    <w:name w:val="429AD21586B5433D851AA8D9C8240806"/>
    <w:rsid w:val="00E675EC"/>
  </w:style>
  <w:style w:type="paragraph" w:customStyle="1" w:styleId="3F54196633D4471D96EA3209C20F6424">
    <w:name w:val="3F54196633D4471D96EA3209C20F6424"/>
    <w:rsid w:val="00E675EC"/>
  </w:style>
  <w:style w:type="paragraph" w:customStyle="1" w:styleId="F11DBA11F1F44DA9A0061E0E6CFB8E14">
    <w:name w:val="F11DBA11F1F44DA9A0061E0E6CFB8E14"/>
    <w:rsid w:val="00E675EC"/>
  </w:style>
  <w:style w:type="paragraph" w:customStyle="1" w:styleId="55BAFA51748E486F8F919394E6918B0C">
    <w:name w:val="55BAFA51748E486F8F919394E6918B0C"/>
    <w:rsid w:val="00E675EC"/>
  </w:style>
  <w:style w:type="paragraph" w:customStyle="1" w:styleId="DAE975634826414DAD15BFE875C5E6B5">
    <w:name w:val="DAE975634826414DAD15BFE875C5E6B5"/>
    <w:rsid w:val="00E675EC"/>
  </w:style>
  <w:style w:type="paragraph" w:customStyle="1" w:styleId="F202D153881A456E926EBB1CA6C5AE6F">
    <w:name w:val="F202D153881A456E926EBB1CA6C5AE6F"/>
    <w:rsid w:val="00E675EC"/>
  </w:style>
  <w:style w:type="paragraph" w:customStyle="1" w:styleId="4A5DD861920C4C1E97D142E2EBEEC3AE">
    <w:name w:val="4A5DD861920C4C1E97D142E2EBEEC3AE"/>
    <w:rsid w:val="00E675EC"/>
  </w:style>
  <w:style w:type="paragraph" w:customStyle="1" w:styleId="55BAFA51748E486F8F919394E6918B0C1">
    <w:name w:val="55BAFA51748E486F8F919394E6918B0C1"/>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1">
    <w:name w:val="DAE975634826414DAD15BFE875C5E6B51"/>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2">
    <w:name w:val="55BAFA51748E486F8F919394E6918B0C2"/>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2">
    <w:name w:val="DAE975634826414DAD15BFE875C5E6B52"/>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3">
    <w:name w:val="55BAFA51748E486F8F919394E6918B0C3"/>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3">
    <w:name w:val="DAE975634826414DAD15BFE875C5E6B53"/>
    <w:rsid w:val="00E675EC"/>
    <w:pPr>
      <w:spacing w:after="0" w:line="240" w:lineRule="auto"/>
    </w:pPr>
    <w:rPr>
      <w:rFonts w:ascii="Times New Roman" w:eastAsia="Times New Roman" w:hAnsi="Times New Roman" w:cs="Times New Roman"/>
      <w:sz w:val="20"/>
      <w:szCs w:val="20"/>
    </w:rPr>
  </w:style>
  <w:style w:type="paragraph" w:customStyle="1" w:styleId="5DA10CEF4BB545CAA0B8295D0255B0A2">
    <w:name w:val="5DA10CEF4BB545CAA0B8295D0255B0A2"/>
    <w:rsid w:val="00BE0519"/>
  </w:style>
  <w:style w:type="paragraph" w:customStyle="1" w:styleId="B00A43B4115A4BF4BCF871F8DD2AA53A">
    <w:name w:val="B00A43B4115A4BF4BCF871F8DD2AA53A"/>
    <w:rsid w:val="00BE0519"/>
  </w:style>
  <w:style w:type="paragraph" w:customStyle="1" w:styleId="8D71BDF21A3444568C80C9BFE7F01095">
    <w:name w:val="8D71BDF21A3444568C80C9BFE7F01095"/>
    <w:rsid w:val="00BE0519"/>
  </w:style>
  <w:style w:type="paragraph" w:customStyle="1" w:styleId="5DA10CEF4BB545CAA0B8295D0255B0A21">
    <w:name w:val="5DA10CEF4BB545CAA0B8295D0255B0A21"/>
    <w:rsid w:val="0069404F"/>
    <w:pPr>
      <w:spacing w:after="0" w:line="240" w:lineRule="auto"/>
    </w:pPr>
    <w:rPr>
      <w:rFonts w:ascii="Times New Roman" w:eastAsia="Times New Roman" w:hAnsi="Times New Roman" w:cs="Times New Roman"/>
      <w:sz w:val="20"/>
      <w:szCs w:val="20"/>
    </w:rPr>
  </w:style>
  <w:style w:type="paragraph" w:customStyle="1" w:styleId="B00A43B4115A4BF4BCF871F8DD2AA53A1">
    <w:name w:val="B00A43B4115A4BF4BCF871F8DD2AA53A1"/>
    <w:rsid w:val="0069404F"/>
    <w:pPr>
      <w:spacing w:after="0" w:line="240" w:lineRule="auto"/>
    </w:pPr>
    <w:rPr>
      <w:rFonts w:ascii="Times New Roman" w:eastAsia="Times New Roman" w:hAnsi="Times New Roman" w:cs="Times New Roman"/>
      <w:sz w:val="20"/>
      <w:szCs w:val="20"/>
    </w:rPr>
  </w:style>
  <w:style w:type="paragraph" w:customStyle="1" w:styleId="5DA10CEF4BB545CAA0B8295D0255B0A22">
    <w:name w:val="5DA10CEF4BB545CAA0B8295D0255B0A22"/>
    <w:rsid w:val="0069404F"/>
    <w:pPr>
      <w:spacing w:after="0" w:line="240" w:lineRule="auto"/>
    </w:pPr>
    <w:rPr>
      <w:rFonts w:ascii="Times New Roman" w:eastAsia="Times New Roman" w:hAnsi="Times New Roman" w:cs="Times New Roman"/>
      <w:sz w:val="20"/>
      <w:szCs w:val="20"/>
    </w:rPr>
  </w:style>
  <w:style w:type="paragraph" w:customStyle="1" w:styleId="B00A43B4115A4BF4BCF871F8DD2AA53A2">
    <w:name w:val="B00A43B4115A4BF4BCF871F8DD2AA53A2"/>
    <w:rsid w:val="0069404F"/>
    <w:pPr>
      <w:spacing w:after="0" w:line="240" w:lineRule="auto"/>
    </w:pPr>
    <w:rPr>
      <w:rFonts w:ascii="Times New Roman" w:eastAsia="Times New Roman" w:hAnsi="Times New Roman" w:cs="Times New Roman"/>
      <w:sz w:val="20"/>
      <w:szCs w:val="20"/>
    </w:rPr>
  </w:style>
  <w:style w:type="paragraph" w:customStyle="1" w:styleId="5DA10CEF4BB545CAA0B8295D0255B0A23">
    <w:name w:val="5DA10CEF4BB545CAA0B8295D0255B0A23"/>
    <w:rsid w:val="0069404F"/>
    <w:pPr>
      <w:spacing w:after="0" w:line="240" w:lineRule="auto"/>
    </w:pPr>
    <w:rPr>
      <w:rFonts w:ascii="Times New Roman" w:eastAsia="Times New Roman" w:hAnsi="Times New Roman" w:cs="Times New Roman"/>
      <w:sz w:val="20"/>
      <w:szCs w:val="20"/>
    </w:rPr>
  </w:style>
  <w:style w:type="paragraph" w:customStyle="1" w:styleId="B00A43B4115A4BF4BCF871F8DD2AA53A3">
    <w:name w:val="B00A43B4115A4BF4BCF871F8DD2AA53A3"/>
    <w:rsid w:val="0069404F"/>
    <w:pPr>
      <w:spacing w:after="0" w:line="240" w:lineRule="auto"/>
    </w:pPr>
    <w:rPr>
      <w:rFonts w:ascii="Times New Roman" w:eastAsia="Times New Roman" w:hAnsi="Times New Roman" w:cs="Times New Roman"/>
      <w:sz w:val="20"/>
      <w:szCs w:val="20"/>
    </w:rPr>
  </w:style>
  <w:style w:type="paragraph" w:customStyle="1" w:styleId="09C5959FF7CB4F73976E1639DDB27E21">
    <w:name w:val="09C5959FF7CB4F73976E1639DDB27E21"/>
    <w:rsid w:val="00E32706"/>
    <w:pPr>
      <w:spacing w:after="160" w:line="259" w:lineRule="auto"/>
    </w:pPr>
  </w:style>
  <w:style w:type="paragraph" w:customStyle="1" w:styleId="1EB12704B0954F13B54DBF344330C363">
    <w:name w:val="1EB12704B0954F13B54DBF344330C363"/>
    <w:rsid w:val="00356424"/>
    <w:pPr>
      <w:spacing w:after="160" w:line="259" w:lineRule="auto"/>
    </w:pPr>
  </w:style>
  <w:style w:type="paragraph" w:customStyle="1" w:styleId="C9EE931D360C4E6492126B15CC031B8A">
    <w:name w:val="C9EE931D360C4E6492126B15CC031B8A"/>
    <w:rsid w:val="00D251CC"/>
    <w:pPr>
      <w:spacing w:after="160" w:line="259" w:lineRule="auto"/>
    </w:pPr>
  </w:style>
  <w:style w:type="paragraph" w:customStyle="1" w:styleId="FE09A726FF824F1CAEC4DEFC4F6F2771">
    <w:name w:val="FE09A726FF824F1CAEC4DEFC4F6F2771"/>
    <w:rsid w:val="00D251CC"/>
    <w:pPr>
      <w:spacing w:after="160" w:line="259" w:lineRule="auto"/>
    </w:pPr>
  </w:style>
  <w:style w:type="paragraph" w:customStyle="1" w:styleId="542AD20134CE4EACA4886FBE767A4084">
    <w:name w:val="542AD20134CE4EACA4886FBE767A4084"/>
    <w:rsid w:val="00D251CC"/>
    <w:pPr>
      <w:spacing w:after="160" w:line="259" w:lineRule="auto"/>
    </w:pPr>
  </w:style>
  <w:style w:type="paragraph" w:customStyle="1" w:styleId="4F48E32943884C3BB614D852C7355611">
    <w:name w:val="4F48E32943884C3BB614D852C7355611"/>
    <w:rsid w:val="00D251C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7740550ff1a2bcf2a57a10e258bf866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83a9698ad0197d7438e3bd7e2067c057"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readOnly="false"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167-07</RubricIndex>
    <ObjectTypeId xmlns="D7192FFF-C2B2-4F10-B7A4-C791C93B1729">2</ObjectTypeId>
    <DocGroupLink xmlns="D7192FFF-C2B2-4F10-B7A4-C791C93B1729">1895</DocGroupLink>
    <Body xmlns="http://schemas.microsoft.com/sharepoint/v3" xsi:nil="true"/>
    <DocTypeId xmlns="D7192FFF-C2B2-4F10-B7A4-C791C93B1729">12</DocTypeId>
    <IsAvailable xmlns="00ae519a-a787-4cb6-a9f3-e0d2ce624f96">true</IsAvailable>
    <FileTypeId xmlns="D7192FFF-C2B2-4F10-B7A4-C791C93B1729">1</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C6300478-8E2A-4A0E-A28C-08DBE3DB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5EE03-0DAB-45AD-982C-809D15476CFA}">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3.xml><?xml version="1.0" encoding="utf-8"?>
<ds:datastoreItem xmlns:ds="http://schemas.openxmlformats.org/officeDocument/2006/customXml" ds:itemID="{7394EA4B-4C55-4F2C-805C-5C38B3BF6B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1666</Words>
  <Characters>9498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Бланк приказа агентства архитектуры и градостроительства</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агентства архитектуры и градостроительства</dc:title>
  <dc:creator>Жуланов Антон</dc:creator>
  <cp:lastModifiedBy>Стрючкова Татьяна Сергеевна</cp:lastModifiedBy>
  <cp:revision>12</cp:revision>
  <cp:lastPrinted>2019-03-13T06:41:00Z</cp:lastPrinted>
  <dcterms:created xsi:type="dcterms:W3CDTF">2019-03-13T06:39:00Z</dcterms:created>
  <dcterms:modified xsi:type="dcterms:W3CDTF">2020-09-08T03:11:00Z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