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2C00" w:rsidRPr="00AA2C00" w:rsidRDefault="00AA2C00" w:rsidP="00AA2C00">
      <w:pPr>
        <w:spacing w:after="120" w:line="240" w:lineRule="auto"/>
        <w:ind w:right="-1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A2C00"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 wp14:anchorId="4D66036F" wp14:editId="5D9E96C2">
            <wp:extent cx="525600" cy="612000"/>
            <wp:effectExtent l="0" t="0" r="8255" b="0"/>
            <wp:docPr id="1" name="Рисунок 1" descr="D:\_Сайт ПСО\_Геральдика\герб2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_Сайт ПСО\_Геральдика\герб2.e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2C00" w:rsidRPr="00AA2C00" w:rsidRDefault="00AA2C00" w:rsidP="00AA2C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pacing w:val="40"/>
          <w:sz w:val="20"/>
          <w:szCs w:val="20"/>
          <w:lang w:eastAsia="ru-RU"/>
        </w:rPr>
      </w:pPr>
    </w:p>
    <w:p w:rsidR="00AA2C00" w:rsidRPr="00AA2C00" w:rsidRDefault="00AA2C00" w:rsidP="00AA2C00">
      <w:pPr>
        <w:spacing w:after="24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AA2C00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МИНИСТЕРСТВО АРХИТЕКТУРЫ И ГРАДОСТРОИТЕЛЬСТВА САХАЛИНСКОЙ ОБЛАСТИ</w:t>
      </w:r>
    </w:p>
    <w:p w:rsidR="00AA2C00" w:rsidRPr="00AA2C00" w:rsidRDefault="00AA2C00" w:rsidP="00AA2C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pacing w:val="40"/>
          <w:sz w:val="30"/>
          <w:szCs w:val="30"/>
          <w:lang w:eastAsia="ru-RU"/>
        </w:rPr>
      </w:pPr>
    </w:p>
    <w:p w:rsidR="00AA2C00" w:rsidRPr="00AA2C00" w:rsidRDefault="00AA2C00" w:rsidP="00AA2C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pacing w:val="40"/>
          <w:sz w:val="36"/>
          <w:szCs w:val="36"/>
          <w:lang w:eastAsia="ru-RU"/>
        </w:rPr>
      </w:pPr>
      <w:r w:rsidRPr="00AA2C00">
        <w:rPr>
          <w:rFonts w:ascii="Times New Roman" w:eastAsia="Times New Roman" w:hAnsi="Times New Roman" w:cs="Times New Roman"/>
          <w:b/>
          <w:caps/>
          <w:spacing w:val="40"/>
          <w:sz w:val="36"/>
          <w:szCs w:val="36"/>
          <w:lang w:eastAsia="ru-RU"/>
        </w:rPr>
        <w:t>приказ</w:t>
      </w:r>
    </w:p>
    <w:p w:rsidR="00AA2C00" w:rsidRPr="00AA2C00" w:rsidRDefault="00AA2C00" w:rsidP="00AA2C00">
      <w:pPr>
        <w:spacing w:after="120" w:line="240" w:lineRule="auto"/>
        <w:jc w:val="center"/>
        <w:rPr>
          <w:rFonts w:ascii="Times New Roman" w:eastAsia="Times New Roman" w:hAnsi="Times New Roman" w:cs="Times New Roman"/>
          <w:bCs/>
          <w:caps/>
          <w:sz w:val="20"/>
          <w:szCs w:val="20"/>
          <w:lang w:eastAsia="ru-RU"/>
        </w:rPr>
      </w:pPr>
    </w:p>
    <w:p w:rsidR="00AA2C00" w:rsidRPr="00AA2C00" w:rsidRDefault="00AA2C00" w:rsidP="00AA2C00">
      <w:pPr>
        <w:spacing w:after="120" w:line="240" w:lineRule="auto"/>
        <w:jc w:val="center"/>
        <w:rPr>
          <w:rFonts w:ascii="Times New Roman" w:eastAsia="Times New Roman" w:hAnsi="Times New Roman" w:cs="Times New Roman"/>
          <w:bCs/>
          <w:caps/>
          <w:sz w:val="32"/>
          <w:szCs w:val="32"/>
          <w:lang w:eastAsia="ru-RU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72"/>
        <w:gridCol w:w="2530"/>
        <w:gridCol w:w="556"/>
        <w:gridCol w:w="2528"/>
        <w:gridCol w:w="1869"/>
      </w:tblGrid>
      <w:tr w:rsidR="00AA2C00" w:rsidRPr="00AA2C00" w:rsidTr="00052B6A">
        <w:tc>
          <w:tcPr>
            <w:tcW w:w="1001" w:type="pct"/>
          </w:tcPr>
          <w:p w:rsidR="00AA2C00" w:rsidRPr="00AA2C00" w:rsidRDefault="00AA2C00" w:rsidP="00AA2C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2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</w:t>
            </w:r>
          </w:p>
        </w:tc>
        <w:tc>
          <w:tcPr>
            <w:tcW w:w="1352" w:type="pct"/>
          </w:tcPr>
          <w:p w:rsidR="00AA2C00" w:rsidRPr="00AA2C00" w:rsidRDefault="00AA2C00" w:rsidP="00AA2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alias w:val="{RegDate}"/>
                <w:tag w:val="{RegDate}"/>
                <w:id w:val="-2141340449"/>
                <w:placeholder>
                  <w:docPart w:val="5217A37E655544209EF680810648DF7A"/>
                </w:placeholder>
                <w:showingPlcHdr/>
              </w:sdtPr>
              <w:sdtContent>
                <w:r w:rsidRPr="00AA2C00">
                  <w:rPr>
                    <w:rFonts w:ascii="Times New Roman" w:eastAsia="Times New Roman" w:hAnsi="Times New Roman" w:cs="Times New Roman"/>
                    <w:sz w:val="28"/>
                    <w:szCs w:val="28"/>
                    <w:lang w:val="en-US" w:eastAsia="ru-RU"/>
                  </w:rPr>
                  <w:t>_____________</w:t>
                </w:r>
              </w:sdtContent>
            </w:sdt>
          </w:p>
        </w:tc>
        <w:tc>
          <w:tcPr>
            <w:tcW w:w="297" w:type="pct"/>
          </w:tcPr>
          <w:p w:rsidR="00AA2C00" w:rsidRPr="00AA2C00" w:rsidRDefault="00AA2C00" w:rsidP="00AA2C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2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351" w:type="pct"/>
          </w:tcPr>
          <w:p w:rsidR="00AA2C00" w:rsidRPr="00AA2C00" w:rsidRDefault="00AA2C00" w:rsidP="00AA2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alias w:val="{RegNumber}"/>
                <w:tag w:val="{RegNumber}"/>
                <w:id w:val="-1042516414"/>
                <w:placeholder>
                  <w:docPart w:val="AECA990F3EA34335BEEED29C6810428E"/>
                </w:placeholder>
                <w:showingPlcHdr/>
              </w:sdtPr>
              <w:sdtContent>
                <w:r w:rsidRPr="00AA2C00">
                  <w:rPr>
                    <w:rFonts w:ascii="Times New Roman" w:eastAsia="Times New Roman" w:hAnsi="Times New Roman" w:cs="Times New Roman"/>
                    <w:sz w:val="28"/>
                    <w:szCs w:val="28"/>
                    <w:lang w:val="en-US" w:eastAsia="ru-RU"/>
                  </w:rPr>
                  <w:t>_______________</w:t>
                </w:r>
              </w:sdtContent>
            </w:sdt>
          </w:p>
        </w:tc>
        <w:tc>
          <w:tcPr>
            <w:tcW w:w="999" w:type="pct"/>
          </w:tcPr>
          <w:p w:rsidR="00AA2C00" w:rsidRPr="00AA2C00" w:rsidRDefault="00AA2C00" w:rsidP="00AA2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A2C00" w:rsidRPr="00AA2C00" w:rsidRDefault="00AA2C00" w:rsidP="00AA2C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2C00" w:rsidRPr="00AA2C00" w:rsidRDefault="00AA2C00" w:rsidP="00AA2C00">
      <w:pPr>
        <w:spacing w:after="60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AA2C00">
        <w:rPr>
          <w:rFonts w:ascii="Times New Roman" w:eastAsia="Times New Roman" w:hAnsi="Times New Roman" w:cs="Times New Roman"/>
          <w:lang w:eastAsia="ru-RU"/>
        </w:rPr>
        <w:t>г. Южно-Сахалинск</w:t>
      </w:r>
    </w:p>
    <w:p w:rsidR="00AA2C00" w:rsidRPr="00AA2C00" w:rsidRDefault="00AA2C00" w:rsidP="00AA2C00">
      <w:pPr>
        <w:spacing w:after="600" w:line="240" w:lineRule="auto"/>
        <w:jc w:val="center"/>
        <w:rPr>
          <w:rFonts w:ascii="Times New Roman" w:eastAsia="Times New Roman" w:hAnsi="Times New Roman" w:cs="Times New Roman"/>
          <w:lang w:eastAsia="ru-RU"/>
        </w:rPr>
        <w:sectPr w:rsidR="00AA2C00" w:rsidRPr="00AA2C00" w:rsidSect="00AA2C00">
          <w:headerReference w:type="default" r:id="rId7"/>
          <w:footerReference w:type="first" r:id="rId8"/>
          <w:pgSz w:w="11907" w:h="16840"/>
          <w:pgMar w:top="1134" w:right="1134" w:bottom="1134" w:left="1418" w:header="567" w:footer="1021" w:gutter="0"/>
          <w:cols w:space="720"/>
          <w:titlePg/>
        </w:sectPr>
      </w:pPr>
    </w:p>
    <w:p w:rsidR="00AA2C00" w:rsidRPr="00AA2C00" w:rsidRDefault="00AA2C00" w:rsidP="00AA2C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A2C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Об утверждении Перечня отдельных должностей государственной гражданской службы в министерстве архитектуры и градостроительства Сахалинской области, исполнение должностных обязанностей </w:t>
      </w:r>
    </w:p>
    <w:p w:rsidR="00AA2C00" w:rsidRPr="00AA2C00" w:rsidRDefault="00AA2C00" w:rsidP="00AA2C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A2C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которым связано с использованием сведений, составляющих государственную тайну, и назначение на которые может</w:t>
      </w:r>
    </w:p>
    <w:p w:rsidR="00AA2C00" w:rsidRPr="00AA2C00" w:rsidRDefault="00AA2C00" w:rsidP="00AA2C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A2C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производиться без проведения конкурса</w:t>
      </w:r>
    </w:p>
    <w:p w:rsidR="00AA2C00" w:rsidRPr="00AA2C00" w:rsidRDefault="00AA2C00" w:rsidP="00AA2C00">
      <w:pPr>
        <w:spacing w:after="0" w:line="240" w:lineRule="auto"/>
        <w:ind w:right="510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AA2C00" w:rsidRPr="00AA2C00" w:rsidSect="0097603C">
          <w:headerReference w:type="default" r:id="rId9"/>
          <w:type w:val="continuous"/>
          <w:pgSz w:w="11907" w:h="16840"/>
          <w:pgMar w:top="1135" w:right="907" w:bottom="851" w:left="1588" w:header="567" w:footer="1021" w:gutter="0"/>
          <w:cols w:space="720"/>
          <w:titlePg/>
        </w:sectPr>
      </w:pPr>
    </w:p>
    <w:p w:rsidR="00AA2C00" w:rsidRPr="00AA2C00" w:rsidRDefault="00AA2C00" w:rsidP="00AA2C00">
      <w:pPr>
        <w:spacing w:after="36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AA2C00" w:rsidRPr="00AA2C00" w:rsidRDefault="00AA2C00" w:rsidP="00AA2C00">
      <w:pPr>
        <w:tabs>
          <w:tab w:val="left" w:pos="1789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2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частью 3 статьи 22 Федерального закона от 27.07.2004 № 79-ФЗ «О государственной гражданской службе Российской Федерации» </w:t>
      </w:r>
    </w:p>
    <w:p w:rsidR="00AA2C00" w:rsidRPr="00AA2C00" w:rsidRDefault="00AA2C00" w:rsidP="00AA2C00">
      <w:pPr>
        <w:tabs>
          <w:tab w:val="left" w:pos="1789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2C00" w:rsidRPr="00AA2C00" w:rsidRDefault="00AA2C00" w:rsidP="00AA2C00">
      <w:pPr>
        <w:tabs>
          <w:tab w:val="left" w:pos="1789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2C0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ПРИКАЗЫВАЮ:</w:t>
      </w:r>
    </w:p>
    <w:p w:rsidR="00AA2C00" w:rsidRPr="00AA2C00" w:rsidRDefault="00AA2C00" w:rsidP="00AA2C00">
      <w:pPr>
        <w:tabs>
          <w:tab w:val="left" w:pos="178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2C00" w:rsidRPr="00AA2C00" w:rsidRDefault="00AA2C00" w:rsidP="00AA2C0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2C00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AA2C0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Утвердить Перечень отдельных должностей государственной гражданской службы в министерстве архитектуры и градостроительства Сахалинской области, исполнение должностных обязанностей по которым связано с использованием сведений, составляющих государственную тайну,                  и назначение на которые может производиться без проведения конкурса (прилагается).</w:t>
      </w:r>
    </w:p>
    <w:p w:rsidR="00AA2C00" w:rsidRPr="00AA2C00" w:rsidRDefault="00AA2C00" w:rsidP="00AA2C0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A2C00"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Признать утратившим силу приказ агентства архитектуры и градостроительства Сахалинской области от 28.11.2018 № 3.39-33-п «</w:t>
      </w:r>
      <w:r w:rsidRPr="00AA2C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утверждении Перечня отдельных должностей государственной гражданской </w:t>
      </w:r>
      <w:r w:rsidRPr="00AA2C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службы в агентстве архитектуры и градостроительства Сахалинской области, исполнение должностных обязанностей по которым связано с использованием сведений, составляющих государственную тайну, и назначение на которые может производиться без проведения конкурса».</w:t>
      </w:r>
    </w:p>
    <w:p w:rsidR="00AA2C00" w:rsidRPr="00AA2C00" w:rsidRDefault="00AA2C00" w:rsidP="00AA2C0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2C00">
        <w:rPr>
          <w:rFonts w:ascii="Times New Roman" w:eastAsia="Times New Roman" w:hAnsi="Times New Roman" w:cs="Times New Roman"/>
          <w:sz w:val="28"/>
          <w:szCs w:val="28"/>
          <w:lang w:eastAsia="ru-RU"/>
        </w:rPr>
        <w:t>3. Опубликовать настоящий приказ на «Официальном интернет-портале правовой информации» и разместить на официальном сайте министерства архитектуры и градостроительства Сахалинской области в информационно-телекоммуникационной сети Интернет.</w:t>
      </w:r>
    </w:p>
    <w:p w:rsidR="00AA2C00" w:rsidRDefault="00AA2C00" w:rsidP="00AA2C0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2C00">
        <w:rPr>
          <w:rFonts w:ascii="Times New Roman" w:eastAsia="Times New Roman" w:hAnsi="Times New Roman" w:cs="Times New Roman"/>
          <w:sz w:val="28"/>
          <w:szCs w:val="28"/>
          <w:lang w:eastAsia="ru-RU"/>
        </w:rPr>
        <w:t>4. Контроль за исполнением настоящего приказа оставляю за собой.</w:t>
      </w:r>
    </w:p>
    <w:p w:rsidR="00AA2C00" w:rsidRDefault="00AA2C00" w:rsidP="00AA2C0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08D0" w:rsidRDefault="006C08D0" w:rsidP="00AA2C0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08D0" w:rsidRDefault="006C08D0" w:rsidP="00AA2C0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08D0" w:rsidRDefault="006C08D0" w:rsidP="00AA2C0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08D0" w:rsidRDefault="006C08D0" w:rsidP="00AA2C0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2C00" w:rsidRPr="00AA2C00" w:rsidRDefault="00AA2C00" w:rsidP="00AA2C00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AA2C00">
        <w:rPr>
          <w:rFonts w:ascii="Times New Roman" w:hAnsi="Times New Roman" w:cs="Times New Roman"/>
          <w:sz w:val="28"/>
          <w:szCs w:val="28"/>
          <w:lang w:eastAsia="ru-RU"/>
        </w:rPr>
        <w:t xml:space="preserve">Министр архитектуры </w:t>
      </w:r>
    </w:p>
    <w:p w:rsidR="00AA2C00" w:rsidRPr="00AA2C00" w:rsidRDefault="00AA2C00" w:rsidP="00AA2C00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AA2C00">
        <w:rPr>
          <w:rFonts w:ascii="Times New Roman" w:hAnsi="Times New Roman" w:cs="Times New Roman"/>
          <w:sz w:val="28"/>
          <w:szCs w:val="28"/>
          <w:lang w:eastAsia="ru-RU"/>
        </w:rPr>
        <w:t xml:space="preserve">и градостроительства </w:t>
      </w:r>
    </w:p>
    <w:p w:rsidR="00AA2C00" w:rsidRPr="00AA2C00" w:rsidRDefault="00AA2C00" w:rsidP="00AA2C00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AA2C00">
        <w:rPr>
          <w:rFonts w:ascii="Times New Roman" w:hAnsi="Times New Roman" w:cs="Times New Roman"/>
          <w:sz w:val="28"/>
          <w:szCs w:val="28"/>
          <w:lang w:eastAsia="ru-RU"/>
        </w:rPr>
        <w:t>Сахалинской области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Е.А. Бондарчук</w:t>
      </w:r>
    </w:p>
    <w:p w:rsidR="00AA2C00" w:rsidRPr="00AA2C00" w:rsidRDefault="00AA2C00" w:rsidP="00AA2C0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2C00" w:rsidRPr="00AA2C00" w:rsidRDefault="00AA2C00" w:rsidP="00AA2C0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AA2C00" w:rsidRPr="00AA2C00" w:rsidSect="00370913">
          <w:type w:val="continuous"/>
          <w:pgSz w:w="11907" w:h="16840"/>
          <w:pgMar w:top="1134" w:right="1134" w:bottom="1134" w:left="1418" w:header="567" w:footer="1021" w:gutter="0"/>
          <w:cols w:space="720"/>
          <w:formProt w:val="0"/>
          <w:titlePg/>
        </w:sectPr>
      </w:pPr>
    </w:p>
    <w:p w:rsidR="00AA2C00" w:rsidRPr="00AA2C00" w:rsidRDefault="00AA2C00" w:rsidP="00AA2C0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AA2C00" w:rsidRPr="00AA2C00" w:rsidSect="00370913">
          <w:type w:val="continuous"/>
          <w:pgSz w:w="11907" w:h="16840"/>
          <w:pgMar w:top="1134" w:right="1134" w:bottom="1134" w:left="1418" w:header="567" w:footer="1021" w:gutter="0"/>
          <w:cols w:space="720"/>
          <w:titlePg/>
        </w:sectPr>
      </w:pPr>
    </w:p>
    <w:p w:rsidR="00AA2C00" w:rsidRDefault="00AA2C00" w:rsidP="00AA2C00">
      <w:pPr>
        <w:tabs>
          <w:tab w:val="left" w:pos="6521"/>
        </w:tabs>
        <w:spacing w:after="120" w:line="240" w:lineRule="auto"/>
        <w:ind w:right="708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AA2C00" w:rsidRDefault="00AA2C00" w:rsidP="00AA2C00">
      <w:pPr>
        <w:tabs>
          <w:tab w:val="left" w:pos="6521"/>
        </w:tabs>
        <w:spacing w:after="120" w:line="240" w:lineRule="auto"/>
        <w:ind w:right="708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AA2C00" w:rsidRDefault="00AA2C00" w:rsidP="00AA2C00">
      <w:pPr>
        <w:tabs>
          <w:tab w:val="left" w:pos="6521"/>
        </w:tabs>
        <w:spacing w:after="120" w:line="240" w:lineRule="auto"/>
        <w:ind w:right="708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AA2C00" w:rsidRDefault="00AA2C00" w:rsidP="00AA2C00">
      <w:pPr>
        <w:tabs>
          <w:tab w:val="left" w:pos="6521"/>
        </w:tabs>
        <w:spacing w:after="120" w:line="240" w:lineRule="auto"/>
        <w:ind w:right="708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AA2C00" w:rsidRDefault="00AA2C00" w:rsidP="00AA2C00">
      <w:pPr>
        <w:tabs>
          <w:tab w:val="left" w:pos="6521"/>
        </w:tabs>
        <w:spacing w:after="120" w:line="240" w:lineRule="auto"/>
        <w:ind w:right="708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AA2C00" w:rsidRDefault="00AA2C00" w:rsidP="00AA2C00">
      <w:pPr>
        <w:tabs>
          <w:tab w:val="left" w:pos="6521"/>
        </w:tabs>
        <w:spacing w:after="120" w:line="240" w:lineRule="auto"/>
        <w:ind w:right="708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AA2C00" w:rsidRDefault="00AA2C00" w:rsidP="00AA2C00">
      <w:pPr>
        <w:tabs>
          <w:tab w:val="left" w:pos="6521"/>
        </w:tabs>
        <w:spacing w:after="120" w:line="240" w:lineRule="auto"/>
        <w:ind w:right="708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AA2C00" w:rsidRDefault="00AA2C00" w:rsidP="00AA2C00">
      <w:pPr>
        <w:tabs>
          <w:tab w:val="left" w:pos="6521"/>
        </w:tabs>
        <w:spacing w:after="120" w:line="240" w:lineRule="auto"/>
        <w:ind w:right="708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AA2C00" w:rsidRDefault="00AA2C00" w:rsidP="00AA2C00">
      <w:pPr>
        <w:tabs>
          <w:tab w:val="left" w:pos="6521"/>
        </w:tabs>
        <w:spacing w:after="120" w:line="240" w:lineRule="auto"/>
        <w:ind w:right="708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AA2C00" w:rsidRDefault="00AA2C00" w:rsidP="00AA2C00">
      <w:pPr>
        <w:tabs>
          <w:tab w:val="left" w:pos="6521"/>
        </w:tabs>
        <w:spacing w:after="120" w:line="240" w:lineRule="auto"/>
        <w:ind w:right="708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AA2C00" w:rsidRDefault="00AA2C00" w:rsidP="00AA2C00">
      <w:pPr>
        <w:tabs>
          <w:tab w:val="left" w:pos="6521"/>
        </w:tabs>
        <w:spacing w:after="120" w:line="240" w:lineRule="auto"/>
        <w:ind w:right="708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AA2C00" w:rsidRDefault="00AA2C00" w:rsidP="00AA2C00">
      <w:pPr>
        <w:tabs>
          <w:tab w:val="left" w:pos="6521"/>
        </w:tabs>
        <w:spacing w:after="120" w:line="240" w:lineRule="auto"/>
        <w:ind w:right="708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AA2C00" w:rsidRDefault="00AA2C00" w:rsidP="00060CD4">
      <w:pPr>
        <w:tabs>
          <w:tab w:val="left" w:pos="6521"/>
        </w:tabs>
        <w:spacing w:after="120" w:line="240" w:lineRule="auto"/>
        <w:ind w:right="708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AA2C00" w:rsidRDefault="00AA2C00" w:rsidP="00AA2C00">
      <w:pPr>
        <w:tabs>
          <w:tab w:val="left" w:pos="6521"/>
        </w:tabs>
        <w:spacing w:after="120" w:line="240" w:lineRule="auto"/>
        <w:ind w:right="708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6C08D0" w:rsidRPr="006C08D0" w:rsidRDefault="006C08D0" w:rsidP="006C08D0">
      <w:pPr>
        <w:pStyle w:val="a9"/>
        <w:ind w:left="3540"/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                     </w:t>
      </w:r>
      <w:r w:rsidRPr="006C08D0">
        <w:rPr>
          <w:rFonts w:ascii="Times New Roman" w:hAnsi="Times New Roman" w:cs="Times New Roman"/>
          <w:sz w:val="28"/>
          <w:szCs w:val="28"/>
          <w:lang w:eastAsia="ru-RU"/>
        </w:rPr>
        <w:t>УТВЕРЖДЕН</w:t>
      </w:r>
      <w:bookmarkStart w:id="1" w:name="type_doc"/>
    </w:p>
    <w:p w:rsidR="006C08D0" w:rsidRPr="006C08D0" w:rsidRDefault="006C08D0" w:rsidP="006C08D0">
      <w:pPr>
        <w:pStyle w:val="a9"/>
        <w:ind w:left="3540"/>
        <w:rPr>
          <w:rFonts w:ascii="Times New Roman" w:hAnsi="Times New Roman" w:cs="Times New Roman"/>
          <w:sz w:val="28"/>
          <w:szCs w:val="28"/>
          <w:lang w:eastAsia="ru-RU"/>
        </w:rPr>
      </w:pPr>
      <w:r w:rsidRPr="006C08D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bookmarkEnd w:id="1"/>
      <w:r w:rsidRPr="006C08D0">
        <w:rPr>
          <w:rFonts w:ascii="Times New Roman" w:hAnsi="Times New Roman" w:cs="Times New Roman"/>
          <w:sz w:val="28"/>
          <w:szCs w:val="28"/>
          <w:lang w:eastAsia="ru-RU"/>
        </w:rPr>
        <w:t>приказом министерства архитектуры</w:t>
      </w:r>
    </w:p>
    <w:p w:rsidR="006C08D0" w:rsidRDefault="006C08D0" w:rsidP="006C08D0">
      <w:pPr>
        <w:pStyle w:val="a9"/>
        <w:ind w:left="3540"/>
        <w:rPr>
          <w:rFonts w:ascii="Times New Roman" w:hAnsi="Times New Roman" w:cs="Times New Roman"/>
          <w:sz w:val="28"/>
          <w:szCs w:val="28"/>
          <w:lang w:eastAsia="ru-RU"/>
        </w:rPr>
      </w:pPr>
      <w:r w:rsidRPr="006C08D0">
        <w:rPr>
          <w:rFonts w:ascii="Times New Roman" w:hAnsi="Times New Roman" w:cs="Times New Roman"/>
          <w:sz w:val="28"/>
          <w:szCs w:val="28"/>
          <w:lang w:eastAsia="ru-RU"/>
        </w:rPr>
        <w:t xml:space="preserve"> и градостроительства Сахалинской области </w:t>
      </w:r>
    </w:p>
    <w:p w:rsidR="006C08D0" w:rsidRDefault="006C08D0" w:rsidP="006C08D0">
      <w:pPr>
        <w:pStyle w:val="a9"/>
        <w:ind w:left="354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от ______________________ №____________</w:t>
      </w:r>
    </w:p>
    <w:p w:rsidR="006C08D0" w:rsidRDefault="006C08D0" w:rsidP="006C08D0">
      <w:pPr>
        <w:pStyle w:val="a9"/>
        <w:ind w:left="354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C08D0" w:rsidRDefault="006C08D0" w:rsidP="006C08D0">
      <w:pPr>
        <w:pStyle w:val="a9"/>
        <w:ind w:left="354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C08D0" w:rsidRPr="006C08D0" w:rsidRDefault="006C08D0" w:rsidP="006C08D0">
      <w:pPr>
        <w:pStyle w:val="a9"/>
        <w:ind w:left="354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C08D0" w:rsidRPr="006C08D0" w:rsidRDefault="006C08D0" w:rsidP="006C08D0">
      <w:pPr>
        <w:tabs>
          <w:tab w:val="left" w:pos="6521"/>
        </w:tabs>
        <w:spacing w:after="120" w:line="240" w:lineRule="auto"/>
        <w:ind w:right="708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bookmarkStart w:id="2" w:name="ТекстовоеПоле1"/>
      <w:r w:rsidRPr="006C08D0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Перечень</w:t>
      </w:r>
    </w:p>
    <w:p w:rsidR="006C08D0" w:rsidRPr="006C08D0" w:rsidRDefault="006C08D0" w:rsidP="006C08D0">
      <w:pPr>
        <w:tabs>
          <w:tab w:val="left" w:pos="6521"/>
        </w:tabs>
        <w:spacing w:after="120" w:line="240" w:lineRule="auto"/>
        <w:ind w:right="708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6C08D0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 </w:t>
      </w:r>
      <w:bookmarkEnd w:id="2"/>
      <w:r w:rsidRPr="006C08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отдельных должностей государственной гражданской службы в министерстве архитектуры и градостроительства Сахалинской области, исполнение должностных обязанностей по которым связано с использованием сведений, составляющих государственную тайну, и назначение на которые может производиться без проведения конкурса</w:t>
      </w:r>
    </w:p>
    <w:p w:rsidR="00AA2C00" w:rsidRPr="00AA2C00" w:rsidRDefault="00AA2C00" w:rsidP="00AA2C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1"/>
        <w:tblW w:w="0" w:type="auto"/>
        <w:tblInd w:w="108" w:type="dxa"/>
        <w:tblLook w:val="01E0" w:firstRow="1" w:lastRow="1" w:firstColumn="1" w:lastColumn="1" w:noHBand="0" w:noVBand="0"/>
      </w:tblPr>
      <w:tblGrid>
        <w:gridCol w:w="704"/>
        <w:gridCol w:w="7725"/>
        <w:gridCol w:w="808"/>
      </w:tblGrid>
      <w:tr w:rsidR="00AA2C00" w:rsidRPr="00AA2C00" w:rsidTr="00052B6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C00" w:rsidRPr="00AA2C00" w:rsidRDefault="00AA2C00" w:rsidP="00052B6A">
            <w:pPr>
              <w:ind w:left="-468" w:firstLine="468"/>
              <w:jc w:val="center"/>
              <w:rPr>
                <w:spacing w:val="2"/>
                <w:sz w:val="28"/>
                <w:szCs w:val="28"/>
              </w:rPr>
            </w:pPr>
          </w:p>
          <w:p w:rsidR="00AA2C00" w:rsidRPr="00AA2C00" w:rsidRDefault="00AA2C00" w:rsidP="00052B6A">
            <w:pPr>
              <w:ind w:left="-468" w:firstLine="468"/>
              <w:jc w:val="center"/>
              <w:rPr>
                <w:spacing w:val="2"/>
                <w:sz w:val="28"/>
                <w:szCs w:val="28"/>
              </w:rPr>
            </w:pPr>
            <w:r w:rsidRPr="00AA2C00">
              <w:rPr>
                <w:spacing w:val="2"/>
                <w:sz w:val="28"/>
                <w:szCs w:val="28"/>
              </w:rPr>
              <w:t xml:space="preserve">№ </w:t>
            </w:r>
          </w:p>
          <w:p w:rsidR="00AA2C00" w:rsidRPr="00AA2C00" w:rsidRDefault="00AA2C00" w:rsidP="00052B6A">
            <w:pPr>
              <w:ind w:left="-468" w:firstLine="468"/>
              <w:jc w:val="center"/>
              <w:rPr>
                <w:spacing w:val="2"/>
                <w:sz w:val="28"/>
                <w:szCs w:val="28"/>
              </w:rPr>
            </w:pPr>
            <w:r w:rsidRPr="00AA2C00">
              <w:rPr>
                <w:spacing w:val="2"/>
                <w:sz w:val="28"/>
                <w:szCs w:val="28"/>
              </w:rPr>
              <w:t>п/п</w:t>
            </w:r>
          </w:p>
          <w:p w:rsidR="00AA2C00" w:rsidRPr="00AA2C00" w:rsidRDefault="00AA2C00" w:rsidP="00052B6A">
            <w:pPr>
              <w:ind w:left="-468" w:firstLine="468"/>
              <w:jc w:val="center"/>
              <w:rPr>
                <w:spacing w:val="2"/>
                <w:sz w:val="16"/>
                <w:szCs w:val="16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C00" w:rsidRPr="00AA2C00" w:rsidRDefault="00AA2C00" w:rsidP="00052B6A">
            <w:pPr>
              <w:ind w:left="-468" w:firstLine="468"/>
              <w:jc w:val="center"/>
              <w:rPr>
                <w:spacing w:val="2"/>
                <w:sz w:val="16"/>
                <w:szCs w:val="16"/>
              </w:rPr>
            </w:pPr>
          </w:p>
          <w:p w:rsidR="00AA2C00" w:rsidRPr="00AA2C00" w:rsidRDefault="00AA2C00" w:rsidP="00052B6A">
            <w:pPr>
              <w:ind w:left="-471" w:firstLine="471"/>
              <w:jc w:val="center"/>
              <w:rPr>
                <w:spacing w:val="2"/>
                <w:sz w:val="28"/>
                <w:szCs w:val="28"/>
              </w:rPr>
            </w:pPr>
            <w:r w:rsidRPr="00AA2C00">
              <w:rPr>
                <w:spacing w:val="2"/>
                <w:sz w:val="28"/>
                <w:szCs w:val="28"/>
              </w:rPr>
              <w:t>Наименование должности</w:t>
            </w:r>
          </w:p>
          <w:p w:rsidR="00AA2C00" w:rsidRPr="00AA2C00" w:rsidRDefault="00AA2C00" w:rsidP="00052B6A">
            <w:pPr>
              <w:ind w:left="-471" w:firstLine="471"/>
              <w:jc w:val="center"/>
              <w:rPr>
                <w:spacing w:val="2"/>
                <w:sz w:val="28"/>
                <w:szCs w:val="28"/>
              </w:rPr>
            </w:pPr>
            <w:r w:rsidRPr="00AA2C00">
              <w:rPr>
                <w:spacing w:val="2"/>
                <w:sz w:val="28"/>
                <w:szCs w:val="28"/>
              </w:rPr>
              <w:t>государственной гражданской службы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C00" w:rsidRPr="00AA2C00" w:rsidRDefault="00AA2C00" w:rsidP="00052B6A">
            <w:pPr>
              <w:ind w:left="-468" w:firstLine="468"/>
              <w:jc w:val="center"/>
              <w:rPr>
                <w:spacing w:val="2"/>
                <w:sz w:val="28"/>
                <w:szCs w:val="28"/>
              </w:rPr>
            </w:pPr>
          </w:p>
          <w:p w:rsidR="00AA2C00" w:rsidRPr="00AA2C00" w:rsidRDefault="00AA2C00" w:rsidP="00052B6A">
            <w:pPr>
              <w:ind w:left="-468" w:firstLine="468"/>
              <w:jc w:val="center"/>
              <w:rPr>
                <w:spacing w:val="2"/>
                <w:sz w:val="28"/>
                <w:szCs w:val="28"/>
              </w:rPr>
            </w:pPr>
            <w:r w:rsidRPr="00AA2C00">
              <w:rPr>
                <w:spacing w:val="2"/>
                <w:sz w:val="28"/>
                <w:szCs w:val="28"/>
              </w:rPr>
              <w:t>Ед.</w:t>
            </w:r>
          </w:p>
        </w:tc>
      </w:tr>
      <w:tr w:rsidR="00AA2C00" w:rsidRPr="00AA2C00" w:rsidTr="00052B6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C00" w:rsidRPr="00AA2C00" w:rsidRDefault="00AA2C00" w:rsidP="00052B6A">
            <w:pPr>
              <w:ind w:left="-468" w:firstLine="468"/>
              <w:rPr>
                <w:spacing w:val="2"/>
                <w:sz w:val="28"/>
                <w:szCs w:val="28"/>
              </w:rPr>
            </w:pPr>
            <w:r w:rsidRPr="00AA2C00">
              <w:rPr>
                <w:spacing w:val="2"/>
                <w:sz w:val="28"/>
                <w:szCs w:val="28"/>
              </w:rPr>
              <w:t>1.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C00" w:rsidRPr="00AA2C00" w:rsidRDefault="00AA2C00" w:rsidP="00052B6A">
            <w:pPr>
              <w:rPr>
                <w:spacing w:val="2"/>
                <w:sz w:val="28"/>
                <w:szCs w:val="16"/>
              </w:rPr>
            </w:pPr>
            <w:r w:rsidRPr="00AA2C00">
              <w:rPr>
                <w:spacing w:val="2"/>
                <w:sz w:val="28"/>
                <w:szCs w:val="28"/>
              </w:rPr>
              <w:t>Заместитель министра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C00" w:rsidRPr="00AA2C00" w:rsidRDefault="00AA2C00" w:rsidP="00052B6A">
            <w:pPr>
              <w:jc w:val="center"/>
              <w:rPr>
                <w:spacing w:val="2"/>
                <w:sz w:val="28"/>
                <w:szCs w:val="28"/>
              </w:rPr>
            </w:pPr>
            <w:r w:rsidRPr="00AA2C00">
              <w:rPr>
                <w:spacing w:val="2"/>
                <w:sz w:val="28"/>
                <w:szCs w:val="28"/>
              </w:rPr>
              <w:t>1</w:t>
            </w:r>
          </w:p>
        </w:tc>
      </w:tr>
      <w:tr w:rsidR="00AA2C00" w:rsidRPr="00AA2C00" w:rsidTr="00052B6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C00" w:rsidRPr="00AA2C00" w:rsidRDefault="00AA2C00" w:rsidP="00052B6A">
            <w:pPr>
              <w:ind w:left="-468" w:firstLine="468"/>
              <w:rPr>
                <w:spacing w:val="2"/>
                <w:sz w:val="28"/>
                <w:szCs w:val="28"/>
              </w:rPr>
            </w:pPr>
            <w:r w:rsidRPr="00AA2C00">
              <w:rPr>
                <w:spacing w:val="2"/>
                <w:sz w:val="28"/>
                <w:szCs w:val="28"/>
              </w:rPr>
              <w:t>2.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C00" w:rsidRPr="00AA2C00" w:rsidRDefault="00AA2C00" w:rsidP="00052B6A">
            <w:pPr>
              <w:rPr>
                <w:spacing w:val="2"/>
                <w:sz w:val="28"/>
                <w:szCs w:val="28"/>
              </w:rPr>
            </w:pPr>
            <w:r w:rsidRPr="00AA2C00">
              <w:rPr>
                <w:rFonts w:eastAsia="Calibri"/>
                <w:color w:val="000000"/>
                <w:sz w:val="28"/>
                <w:szCs w:val="28"/>
              </w:rPr>
              <w:t>Заместитель министра-главный архитектор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C00" w:rsidRPr="00AA2C00" w:rsidRDefault="00AA2C00" w:rsidP="00052B6A">
            <w:pPr>
              <w:jc w:val="center"/>
              <w:rPr>
                <w:spacing w:val="2"/>
                <w:sz w:val="28"/>
                <w:szCs w:val="28"/>
              </w:rPr>
            </w:pPr>
            <w:r w:rsidRPr="00AA2C00">
              <w:rPr>
                <w:spacing w:val="2"/>
                <w:sz w:val="28"/>
                <w:szCs w:val="28"/>
              </w:rPr>
              <w:t>1</w:t>
            </w:r>
          </w:p>
        </w:tc>
      </w:tr>
      <w:tr w:rsidR="00AA2C00" w:rsidRPr="00AA2C00" w:rsidTr="00052B6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C00" w:rsidRPr="00AA2C00" w:rsidRDefault="00AA2C00" w:rsidP="00052B6A">
            <w:pPr>
              <w:ind w:left="-468" w:firstLine="468"/>
              <w:rPr>
                <w:spacing w:val="2"/>
                <w:sz w:val="28"/>
                <w:szCs w:val="28"/>
              </w:rPr>
            </w:pPr>
            <w:r w:rsidRPr="00AA2C00">
              <w:rPr>
                <w:spacing w:val="2"/>
                <w:sz w:val="28"/>
                <w:szCs w:val="28"/>
              </w:rPr>
              <w:t>3.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C00" w:rsidRPr="00AA2C00" w:rsidRDefault="00AA2C00" w:rsidP="00052B6A">
            <w:pPr>
              <w:rPr>
                <w:spacing w:val="2"/>
                <w:sz w:val="28"/>
                <w:szCs w:val="28"/>
              </w:rPr>
            </w:pPr>
            <w:r w:rsidRPr="00AA2C00">
              <w:rPr>
                <w:rFonts w:eastAsia="Calibri"/>
                <w:color w:val="000000"/>
                <w:sz w:val="28"/>
                <w:szCs w:val="28"/>
              </w:rPr>
              <w:t>Директор департамента градостроительного планирования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C00" w:rsidRPr="00AA2C00" w:rsidRDefault="00AA2C00" w:rsidP="00052B6A">
            <w:pPr>
              <w:jc w:val="center"/>
              <w:rPr>
                <w:spacing w:val="2"/>
                <w:sz w:val="28"/>
                <w:szCs w:val="28"/>
              </w:rPr>
            </w:pPr>
            <w:r w:rsidRPr="00AA2C00">
              <w:rPr>
                <w:spacing w:val="2"/>
                <w:sz w:val="28"/>
                <w:szCs w:val="28"/>
              </w:rPr>
              <w:t>1</w:t>
            </w:r>
          </w:p>
        </w:tc>
      </w:tr>
      <w:tr w:rsidR="00AA2C00" w:rsidRPr="00AA2C00" w:rsidTr="00052B6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C00" w:rsidRPr="00AA2C00" w:rsidRDefault="00AA2C00" w:rsidP="00052B6A">
            <w:pPr>
              <w:ind w:left="-468" w:firstLine="468"/>
              <w:rPr>
                <w:spacing w:val="2"/>
                <w:sz w:val="28"/>
                <w:szCs w:val="28"/>
              </w:rPr>
            </w:pPr>
            <w:r w:rsidRPr="00AA2C00">
              <w:rPr>
                <w:spacing w:val="2"/>
                <w:sz w:val="28"/>
                <w:szCs w:val="28"/>
              </w:rPr>
              <w:t>4.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C00" w:rsidRPr="00AA2C00" w:rsidRDefault="00AA2C00" w:rsidP="00052B6A">
            <w:pPr>
              <w:rPr>
                <w:spacing w:val="2"/>
                <w:sz w:val="28"/>
                <w:szCs w:val="28"/>
              </w:rPr>
            </w:pPr>
            <w:r w:rsidRPr="00AA2C00">
              <w:rPr>
                <w:rFonts w:eastAsia="Calibri"/>
                <w:color w:val="000000"/>
                <w:sz w:val="28"/>
                <w:szCs w:val="28"/>
              </w:rPr>
              <w:t>Директор департамента градостроительного контроля и правового обеспечения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C00" w:rsidRPr="00AA2C00" w:rsidRDefault="00AA2C00" w:rsidP="00052B6A">
            <w:pPr>
              <w:jc w:val="center"/>
              <w:rPr>
                <w:spacing w:val="2"/>
                <w:sz w:val="28"/>
                <w:szCs w:val="28"/>
              </w:rPr>
            </w:pPr>
            <w:r w:rsidRPr="00AA2C00">
              <w:rPr>
                <w:spacing w:val="2"/>
                <w:sz w:val="28"/>
                <w:szCs w:val="28"/>
              </w:rPr>
              <w:t>1</w:t>
            </w:r>
          </w:p>
        </w:tc>
      </w:tr>
      <w:tr w:rsidR="00AA2C00" w:rsidRPr="00AA2C00" w:rsidTr="00052B6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C00" w:rsidRPr="00AA2C00" w:rsidRDefault="00AA2C00" w:rsidP="00052B6A">
            <w:pPr>
              <w:ind w:left="-468" w:firstLine="468"/>
              <w:rPr>
                <w:spacing w:val="2"/>
                <w:sz w:val="28"/>
                <w:szCs w:val="28"/>
              </w:rPr>
            </w:pPr>
            <w:r w:rsidRPr="00AA2C00">
              <w:rPr>
                <w:spacing w:val="2"/>
                <w:sz w:val="28"/>
                <w:szCs w:val="28"/>
              </w:rPr>
              <w:t>5.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C00" w:rsidRPr="00AA2C00" w:rsidRDefault="00AA2C00" w:rsidP="00052B6A">
            <w:pPr>
              <w:rPr>
                <w:spacing w:val="2"/>
                <w:sz w:val="28"/>
                <w:szCs w:val="28"/>
              </w:rPr>
            </w:pPr>
            <w:r w:rsidRPr="00AA2C00">
              <w:rPr>
                <w:rFonts w:eastAsia="Calibri"/>
                <w:color w:val="000000"/>
                <w:sz w:val="28"/>
                <w:szCs w:val="28"/>
              </w:rPr>
              <w:t>Ведущий советник департамента градостроительного планирования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C00" w:rsidRPr="00AA2C00" w:rsidRDefault="00AA2C00" w:rsidP="00052B6A">
            <w:pPr>
              <w:jc w:val="center"/>
              <w:rPr>
                <w:spacing w:val="2"/>
                <w:sz w:val="28"/>
                <w:szCs w:val="28"/>
              </w:rPr>
            </w:pPr>
            <w:r w:rsidRPr="00AA2C00">
              <w:rPr>
                <w:spacing w:val="2"/>
                <w:sz w:val="28"/>
                <w:szCs w:val="28"/>
              </w:rPr>
              <w:t>1</w:t>
            </w:r>
          </w:p>
        </w:tc>
      </w:tr>
      <w:tr w:rsidR="00AA2C00" w:rsidRPr="00AA2C00" w:rsidTr="00052B6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C00" w:rsidRPr="00AA2C00" w:rsidRDefault="00AA2C00" w:rsidP="00052B6A">
            <w:pPr>
              <w:ind w:left="-468" w:firstLine="468"/>
              <w:rPr>
                <w:spacing w:val="2"/>
                <w:sz w:val="28"/>
                <w:szCs w:val="28"/>
              </w:rPr>
            </w:pPr>
            <w:r w:rsidRPr="00AA2C00">
              <w:rPr>
                <w:spacing w:val="2"/>
                <w:sz w:val="28"/>
                <w:szCs w:val="28"/>
              </w:rPr>
              <w:t>6.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C00" w:rsidRPr="00AA2C00" w:rsidRDefault="00AA2C00" w:rsidP="00052B6A">
            <w:pPr>
              <w:rPr>
                <w:spacing w:val="2"/>
                <w:sz w:val="28"/>
                <w:szCs w:val="28"/>
              </w:rPr>
            </w:pPr>
            <w:r w:rsidRPr="00AA2C00">
              <w:rPr>
                <w:spacing w:val="2"/>
                <w:sz w:val="28"/>
                <w:szCs w:val="28"/>
              </w:rPr>
              <w:t>Ведущий консультант департамента градостроительного контроля и правового обеспечения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C00" w:rsidRPr="00AA2C00" w:rsidRDefault="00AA2C00" w:rsidP="00052B6A">
            <w:pPr>
              <w:jc w:val="center"/>
              <w:rPr>
                <w:spacing w:val="2"/>
                <w:sz w:val="28"/>
                <w:szCs w:val="28"/>
              </w:rPr>
            </w:pPr>
            <w:r w:rsidRPr="00AA2C00">
              <w:rPr>
                <w:spacing w:val="2"/>
                <w:sz w:val="28"/>
                <w:szCs w:val="28"/>
              </w:rPr>
              <w:t>1</w:t>
            </w:r>
          </w:p>
        </w:tc>
      </w:tr>
    </w:tbl>
    <w:p w:rsidR="00AA2C00" w:rsidRPr="00AA2C00" w:rsidRDefault="00AA2C00" w:rsidP="00AA2C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2C00" w:rsidRPr="00AA2C00" w:rsidRDefault="00AA2C00" w:rsidP="00AA2C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2C00" w:rsidRPr="00AA2C00" w:rsidRDefault="00AA2C00" w:rsidP="00AA2C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2C00" w:rsidRDefault="006C08D0" w:rsidP="006C08D0">
      <w:pPr>
        <w:jc w:val="center"/>
      </w:pPr>
      <w:r>
        <w:t>_____________</w:t>
      </w:r>
    </w:p>
    <w:p w:rsidR="00AA2C00" w:rsidRDefault="00AA2C00"/>
    <w:p w:rsidR="00AA2C00" w:rsidRDefault="00AA2C00"/>
    <w:p w:rsidR="00AA2C00" w:rsidRDefault="00AA2C00"/>
    <w:sectPr w:rsidR="00AA2C00" w:rsidSect="00370913">
      <w:type w:val="continuous"/>
      <w:pgSz w:w="11907" w:h="16840"/>
      <w:pgMar w:top="1134" w:right="1134" w:bottom="1134" w:left="1418" w:header="567" w:footer="102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05B6" w:rsidRDefault="00A605B6" w:rsidP="00AA2C00">
      <w:pPr>
        <w:spacing w:after="0" w:line="240" w:lineRule="auto"/>
      </w:pPr>
      <w:r>
        <w:separator/>
      </w:r>
    </w:p>
  </w:endnote>
  <w:endnote w:type="continuationSeparator" w:id="0">
    <w:p w:rsidR="00A605B6" w:rsidRDefault="00A605B6" w:rsidP="00AA2C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589D" w:rsidRDefault="00A605B6" w:rsidP="00AA2C00">
    <w:pPr>
      <w:pStyle w:val="a5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05B6" w:rsidRDefault="00A605B6" w:rsidP="00AA2C00">
      <w:pPr>
        <w:spacing w:after="0" w:line="240" w:lineRule="auto"/>
      </w:pPr>
      <w:r>
        <w:separator/>
      </w:r>
    </w:p>
  </w:footnote>
  <w:footnote w:type="continuationSeparator" w:id="0">
    <w:p w:rsidR="00A605B6" w:rsidRDefault="00A605B6" w:rsidP="00AA2C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4501" w:rsidRPr="00875DFC" w:rsidRDefault="00A605B6" w:rsidP="00DC2026">
    <w:pPr>
      <w:pStyle w:val="a3"/>
      <w:framePr w:wrap="auto" w:vAnchor="text" w:hAnchor="margin" w:xAlign="center" w:y="1"/>
      <w:rPr>
        <w:rStyle w:val="a7"/>
        <w:sz w:val="26"/>
        <w:szCs w:val="26"/>
      </w:rPr>
    </w:pPr>
    <w:r w:rsidRPr="00875DFC">
      <w:rPr>
        <w:rStyle w:val="a7"/>
        <w:sz w:val="26"/>
        <w:szCs w:val="26"/>
      </w:rPr>
      <w:fldChar w:fldCharType="begin"/>
    </w:r>
    <w:r w:rsidRPr="00875DFC">
      <w:rPr>
        <w:rStyle w:val="a7"/>
        <w:sz w:val="26"/>
        <w:szCs w:val="26"/>
      </w:rPr>
      <w:instrText xml:space="preserve">PAGE  </w:instrText>
    </w:r>
    <w:r w:rsidRPr="00875DFC">
      <w:rPr>
        <w:rStyle w:val="a7"/>
        <w:sz w:val="26"/>
        <w:szCs w:val="26"/>
      </w:rPr>
      <w:fldChar w:fldCharType="separate"/>
    </w:r>
    <w:r>
      <w:rPr>
        <w:rStyle w:val="a7"/>
        <w:noProof/>
        <w:sz w:val="26"/>
        <w:szCs w:val="26"/>
      </w:rPr>
      <w:t>2</w:t>
    </w:r>
    <w:r w:rsidRPr="00875DFC">
      <w:rPr>
        <w:rStyle w:val="a7"/>
        <w:sz w:val="26"/>
        <w:szCs w:val="26"/>
      </w:rPr>
      <w:fldChar w:fldCharType="end"/>
    </w:r>
  </w:p>
  <w:p w:rsidR="00A14501" w:rsidRDefault="00A605B6">
    <w:pPr>
      <w:pStyle w:val="a3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2607" w:rsidRPr="00875DFC" w:rsidRDefault="00A605B6" w:rsidP="00DC2026">
    <w:pPr>
      <w:pStyle w:val="a3"/>
      <w:framePr w:wrap="auto" w:vAnchor="text" w:hAnchor="margin" w:xAlign="center" w:y="1"/>
      <w:rPr>
        <w:rStyle w:val="a7"/>
        <w:sz w:val="26"/>
        <w:szCs w:val="26"/>
      </w:rPr>
    </w:pPr>
    <w:r w:rsidRPr="00875DFC">
      <w:rPr>
        <w:rStyle w:val="a7"/>
        <w:sz w:val="26"/>
        <w:szCs w:val="26"/>
      </w:rPr>
      <w:fldChar w:fldCharType="begin"/>
    </w:r>
    <w:r w:rsidRPr="00875DFC">
      <w:rPr>
        <w:rStyle w:val="a7"/>
        <w:sz w:val="26"/>
        <w:szCs w:val="26"/>
      </w:rPr>
      <w:instrText xml:space="preserve">PAGE  </w:instrText>
    </w:r>
    <w:r w:rsidRPr="00875DFC">
      <w:rPr>
        <w:rStyle w:val="a7"/>
        <w:sz w:val="26"/>
        <w:szCs w:val="26"/>
      </w:rPr>
      <w:fldChar w:fldCharType="separate"/>
    </w:r>
    <w:r w:rsidR="006C08D0">
      <w:rPr>
        <w:rStyle w:val="a7"/>
        <w:noProof/>
        <w:sz w:val="26"/>
        <w:szCs w:val="26"/>
      </w:rPr>
      <w:t>3</w:t>
    </w:r>
    <w:r w:rsidRPr="00875DFC">
      <w:rPr>
        <w:rStyle w:val="a7"/>
        <w:sz w:val="26"/>
        <w:szCs w:val="26"/>
      </w:rPr>
      <w:fldChar w:fldCharType="end"/>
    </w:r>
  </w:p>
  <w:p w:rsidR="00102607" w:rsidRDefault="00A605B6" w:rsidP="006C08D0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055"/>
    <w:rsid w:val="00060CD4"/>
    <w:rsid w:val="000E353F"/>
    <w:rsid w:val="006C08D0"/>
    <w:rsid w:val="00A605B6"/>
    <w:rsid w:val="00AA2C00"/>
    <w:rsid w:val="00E41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A9605"/>
  <w15:chartTrackingRefBased/>
  <w15:docId w15:val="{97B2F39A-D8D8-4FAE-8C20-0F50E93DD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2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A2C00"/>
  </w:style>
  <w:style w:type="paragraph" w:styleId="a5">
    <w:name w:val="footer"/>
    <w:basedOn w:val="a"/>
    <w:link w:val="a6"/>
    <w:uiPriority w:val="99"/>
    <w:unhideWhenUsed/>
    <w:rsid w:val="00AA2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A2C00"/>
  </w:style>
  <w:style w:type="character" w:styleId="a7">
    <w:name w:val="page number"/>
    <w:basedOn w:val="a0"/>
    <w:uiPriority w:val="99"/>
    <w:rsid w:val="00AA2C00"/>
    <w:rPr>
      <w:rFonts w:cs="Times New Roman"/>
    </w:rPr>
  </w:style>
  <w:style w:type="table" w:styleId="a8">
    <w:name w:val="Table Grid"/>
    <w:basedOn w:val="a1"/>
    <w:uiPriority w:val="99"/>
    <w:rsid w:val="00AA2C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rsid w:val="00AA2C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uiPriority w:val="1"/>
    <w:qFormat/>
    <w:rsid w:val="00AA2C0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glossaryDocument" Target="glossary/document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217A37E655544209EF680810648DF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C171C05-C58E-4295-90DF-CC004897B1B7}"/>
      </w:docPartPr>
      <w:docPartBody>
        <w:p w:rsidR="00000000" w:rsidRDefault="00E039D1" w:rsidP="00E039D1">
          <w:pPr>
            <w:pStyle w:val="5217A37E655544209EF680810648DF7A"/>
          </w:pPr>
          <w:r w:rsidRPr="008830C8">
            <w:rPr>
              <w:sz w:val="28"/>
              <w:szCs w:val="28"/>
              <w:lang w:val="en-US"/>
            </w:rPr>
            <w:t>___</w:t>
          </w:r>
          <w:r>
            <w:rPr>
              <w:sz w:val="28"/>
              <w:szCs w:val="28"/>
              <w:lang w:val="en-US"/>
            </w:rPr>
            <w:t>___</w:t>
          </w:r>
          <w:r w:rsidRPr="008830C8">
            <w:rPr>
              <w:sz w:val="28"/>
              <w:szCs w:val="28"/>
              <w:lang w:val="en-US"/>
            </w:rPr>
            <w:t>_______</w:t>
          </w:r>
        </w:p>
      </w:docPartBody>
    </w:docPart>
    <w:docPart>
      <w:docPartPr>
        <w:name w:val="AECA990F3EA34335BEEED29C6810428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9D9D6C2-AE77-4DA2-85A1-5B254475EEFC}"/>
      </w:docPartPr>
      <w:docPartBody>
        <w:p w:rsidR="00000000" w:rsidRDefault="00E039D1" w:rsidP="00E039D1">
          <w:pPr>
            <w:pStyle w:val="AECA990F3EA34335BEEED29C6810428E"/>
          </w:pPr>
          <w:r w:rsidRPr="008830C8">
            <w:rPr>
              <w:sz w:val="28"/>
              <w:szCs w:val="28"/>
              <w:lang w:val="en-US"/>
            </w:rPr>
            <w:t>___</w:t>
          </w:r>
          <w:r>
            <w:rPr>
              <w:sz w:val="28"/>
              <w:szCs w:val="28"/>
              <w:lang w:val="en-US"/>
            </w:rPr>
            <w:t>___</w:t>
          </w:r>
          <w:r w:rsidRPr="008830C8">
            <w:rPr>
              <w:sz w:val="28"/>
              <w:szCs w:val="28"/>
              <w:lang w:val="en-US"/>
            </w:rPr>
            <w:t>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39D1"/>
    <w:rsid w:val="00922DA2"/>
    <w:rsid w:val="00E03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217A37E655544209EF680810648DF7A">
    <w:name w:val="5217A37E655544209EF680810648DF7A"/>
    <w:rsid w:val="00E039D1"/>
  </w:style>
  <w:style w:type="paragraph" w:customStyle="1" w:styleId="AECA990F3EA34335BEEED29C6810428E">
    <w:name w:val="AECA990F3EA34335BEEED29C6810428E"/>
    <w:rsid w:val="00E039D1"/>
  </w:style>
  <w:style w:type="character" w:styleId="a3">
    <w:name w:val="Placeholder Text"/>
    <w:basedOn w:val="a0"/>
    <w:uiPriority w:val="99"/>
    <w:semiHidden/>
    <w:rsid w:val="00E039D1"/>
    <w:rPr>
      <w:color w:val="808080"/>
    </w:rPr>
  </w:style>
  <w:style w:type="paragraph" w:customStyle="1" w:styleId="8DB3C4833A2044ABB8C77E866EC57B19">
    <w:name w:val="8DB3C4833A2044ABB8C77E866EC57B19"/>
    <w:rsid w:val="00E039D1"/>
  </w:style>
  <w:style w:type="paragraph" w:customStyle="1" w:styleId="11991A56C3844E8EA318D7F43D6709AF">
    <w:name w:val="11991A56C3844E8EA318D7F43D6709AF"/>
    <w:rsid w:val="00E039D1"/>
  </w:style>
  <w:style w:type="paragraph" w:customStyle="1" w:styleId="162D1086B483434298E1467180CB6FE7">
    <w:name w:val="162D1086B483434298E1467180CB6FE7"/>
    <w:rsid w:val="00E039D1"/>
  </w:style>
  <w:style w:type="paragraph" w:customStyle="1" w:styleId="387F1FBD6E364911A37F44A9E35F58D3">
    <w:name w:val="387F1FBD6E364911A37F44A9E35F58D3"/>
    <w:rsid w:val="00E039D1"/>
  </w:style>
  <w:style w:type="paragraph" w:customStyle="1" w:styleId="2E11AE2586844A4D9029ACAA1688639F">
    <w:name w:val="2E11AE2586844A4D9029ACAA1688639F"/>
    <w:rsid w:val="00E039D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427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Голубева Анна Андреевна</dc:creator>
  <cp:keywords/>
  <dc:description/>
  <cp:lastModifiedBy>Голубева Анна Андреевна</cp:lastModifiedBy>
  <cp:revision>2</cp:revision>
  <dcterms:created xsi:type="dcterms:W3CDTF">2020-09-15T03:24:00Z</dcterms:created>
  <dcterms:modified xsi:type="dcterms:W3CDTF">2020-09-15T03:24:00Z</dcterms:modified>
</cp:coreProperties>
</file>